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7C" w:rsidRDefault="006E1E7C" w:rsidP="006E1E7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b/>
              <w:bCs/>
            </w:rPr>
            <w:t>Lower Ham Lane</w:t>
          </w:r>
        </w:smartTag>
      </w:smartTag>
      <w:r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E1E7C" w:rsidRDefault="006E1E7C" w:rsidP="006E1E7C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Tele: 01252 758960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E1E7C" w:rsidRDefault="006E1E7C" w:rsidP="006E1E7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VoIP: 123@v1.21voice.net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F75EA0">
        <w:rPr>
          <w:rFonts w:ascii="Verdana" w:hAnsi="Verdana"/>
          <w:b/>
          <w:sz w:val="28"/>
          <w:szCs w:val="28"/>
        </w:rPr>
        <w:t>209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11864" w:rsidRDefault="00F75EA0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11 August 2014</w:t>
      </w:r>
    </w:p>
    <w:p w:rsidR="00F75EA0" w:rsidRDefault="00F75EA0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C11864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9C35EA" w:rsidRPr="00711C21" w:rsidRDefault="00F75EA0" w:rsidP="009C35E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Pound</w:t>
      </w:r>
      <w:r w:rsidR="009C35EA" w:rsidRPr="00711C21">
        <w:rPr>
          <w:rFonts w:ascii="Verdana" w:hAnsi="Verdana"/>
          <w:sz w:val="20"/>
          <w:szCs w:val="20"/>
        </w:rPr>
        <w:t xml:space="preserve">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4</w:t>
      </w:r>
      <w:r w:rsidR="00F75EA0">
        <w:rPr>
          <w:rFonts w:ascii="Verdana" w:hAnsi="Verdana"/>
          <w:sz w:val="20"/>
          <w:szCs w:val="20"/>
        </w:rPr>
        <w:t>a</w:t>
      </w:r>
      <w:r w:rsidRPr="00711C21">
        <w:rPr>
          <w:rFonts w:ascii="Verdana" w:hAnsi="Verdana"/>
          <w:sz w:val="20"/>
          <w:szCs w:val="20"/>
        </w:rPr>
        <w:t xml:space="preserve"> Riverside Park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5507E" w:rsidRPr="00F75EA0" w:rsidRDefault="00F75EA0" w:rsidP="00F75EA0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F75EA0">
        <w:rPr>
          <w:rFonts w:ascii="Tahoma" w:hAnsi="Tahoma" w:cs="Tahoma"/>
          <w:sz w:val="20"/>
          <w:szCs w:val="20"/>
        </w:rPr>
        <w:t>Items Supplied:</w:t>
      </w:r>
      <w:r w:rsidRPr="00F75EA0">
        <w:rPr>
          <w:rFonts w:ascii="Tahoma" w:hAnsi="Tahoma" w:cs="Tahoma"/>
          <w:sz w:val="20"/>
          <w:szCs w:val="20"/>
        </w:rPr>
        <w:br/>
      </w:r>
      <w:r w:rsidRPr="00F75EA0">
        <w:rPr>
          <w:rFonts w:ascii="Tahoma" w:hAnsi="Tahoma" w:cs="Tahoma"/>
          <w:sz w:val="16"/>
          <w:szCs w:val="16"/>
        </w:rPr>
        <w:t xml:space="preserve">Pair of data/voice adapters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£14.98</w:t>
      </w:r>
      <w:r w:rsidRPr="00F75EA0">
        <w:rPr>
          <w:rFonts w:ascii="Tahoma" w:hAnsi="Tahoma" w:cs="Tahoma"/>
          <w:sz w:val="16"/>
          <w:szCs w:val="16"/>
        </w:rPr>
        <w:br/>
      </w:r>
      <w:r w:rsidRPr="00F75EA0">
        <w:rPr>
          <w:rFonts w:ascii="Tahoma" w:hAnsi="Tahoma" w:cs="Tahoma"/>
          <w:sz w:val="16"/>
          <w:szCs w:val="16"/>
        </w:rPr>
        <w:t xml:space="preserve">CAT5e PABX master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£2.39</w:t>
      </w:r>
      <w:r w:rsidRPr="00F75EA0">
        <w:rPr>
          <w:rFonts w:ascii="Tahoma" w:hAnsi="Tahoma" w:cs="Tahoma"/>
          <w:sz w:val="16"/>
          <w:szCs w:val="16"/>
        </w:rPr>
        <w:br/>
      </w:r>
      <w:r w:rsidRPr="00F75EA0">
        <w:rPr>
          <w:rFonts w:ascii="Tahoma" w:hAnsi="Tahoma" w:cs="Tahoma"/>
          <w:sz w:val="16"/>
          <w:szCs w:val="16"/>
        </w:rPr>
        <w:t xml:space="preserve">BT to CAT5 converter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£10.21</w:t>
      </w:r>
      <w:r w:rsidRPr="00F75EA0">
        <w:rPr>
          <w:rFonts w:ascii="Tahoma" w:hAnsi="Tahoma" w:cs="Tahoma"/>
          <w:sz w:val="16"/>
          <w:szCs w:val="16"/>
        </w:rPr>
        <w:br/>
      </w:r>
      <w:r w:rsidRPr="00F75EA0">
        <w:rPr>
          <w:rFonts w:ascii="Tahoma" w:hAnsi="Tahoma" w:cs="Tahoma"/>
          <w:sz w:val="16"/>
          <w:szCs w:val="16"/>
        </w:rPr>
        <w:t xml:space="preserve">Various lengths of CAT5e cabling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£27.50</w:t>
      </w:r>
      <w:r w:rsidRPr="00F75EA0"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t xml:space="preserve">Used </w:t>
      </w:r>
      <w:r w:rsidRPr="00F75EA0">
        <w:rPr>
          <w:rFonts w:ascii="Tahoma" w:hAnsi="Tahoma" w:cs="Tahoma"/>
          <w:sz w:val="16"/>
          <w:szCs w:val="16"/>
        </w:rPr>
        <w:t xml:space="preserve">Planet FSD 1600 </w:t>
      </w:r>
      <w:r w:rsidRPr="00F75EA0">
        <w:rPr>
          <w:rFonts w:ascii="Tahoma" w:hAnsi="Tahoma" w:cs="Tahoma"/>
          <w:sz w:val="16"/>
          <w:szCs w:val="16"/>
        </w:rPr>
        <w:t>unmanaged</w:t>
      </w:r>
      <w:r w:rsidRPr="00F75EA0">
        <w:rPr>
          <w:rFonts w:ascii="Tahoma" w:hAnsi="Tahoma" w:cs="Tahoma"/>
          <w:sz w:val="16"/>
          <w:szCs w:val="16"/>
        </w:rPr>
        <w:t xml:space="preserve"> switch </w:t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£40</w:t>
      </w:r>
      <w:r>
        <w:rPr>
          <w:rFonts w:ascii="Tahoma" w:hAnsi="Tahoma" w:cs="Tahoma"/>
          <w:sz w:val="16"/>
          <w:szCs w:val="16"/>
        </w:rPr>
        <w:t>.00</w:t>
      </w:r>
      <w:r w:rsidRPr="00F75EA0">
        <w:rPr>
          <w:rFonts w:ascii="Tahoma" w:hAnsi="Tahoma" w:cs="Tahoma"/>
          <w:sz w:val="16"/>
          <w:szCs w:val="16"/>
        </w:rPr>
        <w:br/>
      </w:r>
      <w:r w:rsidRPr="00F75EA0">
        <w:rPr>
          <w:rFonts w:ascii="Tahoma" w:hAnsi="Tahoma" w:cs="Tahoma"/>
          <w:sz w:val="16"/>
          <w:szCs w:val="16"/>
        </w:rPr>
        <w:t xml:space="preserve">Microsoft suite of programs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£160</w:t>
      </w:r>
      <w:r>
        <w:rPr>
          <w:rFonts w:ascii="Tahoma" w:hAnsi="Tahoma" w:cs="Tahoma"/>
          <w:sz w:val="16"/>
          <w:szCs w:val="16"/>
        </w:rPr>
        <w:t>.00</w:t>
      </w:r>
      <w:r>
        <w:rPr>
          <w:rFonts w:ascii="Tahoma" w:hAnsi="Tahoma" w:cs="Tahoma"/>
          <w:sz w:val="16"/>
          <w:szCs w:val="16"/>
        </w:rPr>
        <w:br/>
      </w:r>
      <w:r w:rsidRPr="00F75EA0">
        <w:rPr>
          <w:rFonts w:ascii="Tahoma" w:hAnsi="Tahoma" w:cs="Tahoma"/>
          <w:sz w:val="16"/>
          <w:szCs w:val="16"/>
        </w:rPr>
        <w:t xml:space="preserve">Pattress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75EA0">
        <w:rPr>
          <w:rFonts w:ascii="Tahoma" w:hAnsi="Tahoma" w:cs="Tahoma"/>
          <w:sz w:val="16"/>
          <w:szCs w:val="16"/>
        </w:rPr>
        <w:t>£1.19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20"/>
          <w:szCs w:val="20"/>
        </w:rPr>
        <w:t>Total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£256.27</w:t>
      </w:r>
    </w:p>
    <w:p w:rsidR="00652D54" w:rsidRPr="00F75EA0" w:rsidRDefault="00F75EA0" w:rsidP="001C64EC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F75EA0">
        <w:rPr>
          <w:rFonts w:ascii="Tahoma" w:hAnsi="Tahoma" w:cs="Tahoma"/>
          <w:sz w:val="20"/>
          <w:szCs w:val="20"/>
        </w:rPr>
        <w:t>Agreed Activity Charge</w:t>
      </w:r>
      <w:r w:rsidRPr="00F75EA0">
        <w:rPr>
          <w:rFonts w:ascii="Tahoma" w:hAnsi="Tahoma" w:cs="Tahoma"/>
          <w:sz w:val="20"/>
          <w:szCs w:val="20"/>
        </w:rPr>
        <w:tab/>
      </w:r>
      <w:r w:rsidRPr="00F75EA0">
        <w:rPr>
          <w:rFonts w:ascii="Tahoma" w:hAnsi="Tahoma" w:cs="Tahoma"/>
          <w:sz w:val="20"/>
          <w:szCs w:val="20"/>
        </w:rPr>
        <w:tab/>
      </w:r>
      <w:r w:rsidRPr="00F75EA0">
        <w:rPr>
          <w:rFonts w:ascii="Tahoma" w:hAnsi="Tahoma" w:cs="Tahoma"/>
          <w:sz w:val="20"/>
          <w:szCs w:val="20"/>
        </w:rPr>
        <w:tab/>
      </w:r>
      <w:r w:rsidR="009D6BD9" w:rsidRPr="00F75EA0">
        <w:rPr>
          <w:rFonts w:ascii="Tahoma" w:hAnsi="Tahoma" w:cs="Tahoma"/>
          <w:sz w:val="20"/>
          <w:szCs w:val="20"/>
        </w:rPr>
        <w:tab/>
      </w:r>
      <w:r w:rsidR="009D6BD9" w:rsidRPr="00F75EA0">
        <w:rPr>
          <w:rFonts w:ascii="Tahoma" w:hAnsi="Tahoma" w:cs="Tahoma"/>
          <w:sz w:val="20"/>
          <w:szCs w:val="20"/>
        </w:rPr>
        <w:tab/>
      </w:r>
      <w:r w:rsidR="009D6BD9" w:rsidRPr="00F75EA0">
        <w:rPr>
          <w:rFonts w:ascii="Tahoma" w:hAnsi="Tahoma" w:cs="Tahoma"/>
          <w:sz w:val="20"/>
          <w:szCs w:val="20"/>
        </w:rPr>
        <w:tab/>
      </w:r>
      <w:r w:rsidR="009D6BD9" w:rsidRPr="00F75EA0">
        <w:rPr>
          <w:rFonts w:ascii="Tahoma" w:hAnsi="Tahoma" w:cs="Tahoma"/>
          <w:sz w:val="20"/>
          <w:szCs w:val="20"/>
        </w:rPr>
        <w:tab/>
      </w:r>
      <w:r w:rsidR="009D6BD9" w:rsidRPr="00F75EA0">
        <w:rPr>
          <w:rFonts w:ascii="Tahoma" w:hAnsi="Tahoma" w:cs="Tahoma"/>
          <w:sz w:val="20"/>
          <w:szCs w:val="20"/>
        </w:rPr>
        <w:tab/>
        <w:t>£</w:t>
      </w:r>
      <w:r w:rsidRPr="00F75EA0">
        <w:rPr>
          <w:rFonts w:ascii="Tahoma" w:hAnsi="Tahoma" w:cs="Tahoma"/>
          <w:sz w:val="20"/>
          <w:szCs w:val="20"/>
        </w:rPr>
        <w:t>250.00</w:t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ab/>
      </w:r>
      <w:r w:rsidR="001C64EC" w:rsidRPr="00F75EA0">
        <w:rPr>
          <w:rFonts w:ascii="Tahoma" w:hAnsi="Tahoma" w:cs="Tahoma"/>
          <w:sz w:val="20"/>
          <w:szCs w:val="20"/>
        </w:rPr>
        <w:tab/>
      </w:r>
      <w:r w:rsidR="001C64EC" w:rsidRPr="00F75EA0">
        <w:rPr>
          <w:rFonts w:ascii="Tahoma" w:hAnsi="Tahoma" w:cs="Tahoma"/>
          <w:sz w:val="20"/>
          <w:szCs w:val="20"/>
        </w:rPr>
        <w:tab/>
      </w:r>
      <w:r w:rsidR="001C64EC" w:rsidRPr="00F75EA0">
        <w:rPr>
          <w:rFonts w:ascii="Tahoma" w:hAnsi="Tahoma" w:cs="Tahoma"/>
          <w:sz w:val="20"/>
          <w:szCs w:val="20"/>
        </w:rPr>
        <w:tab/>
      </w:r>
      <w:r w:rsidR="001C64EC" w:rsidRPr="00F75EA0">
        <w:rPr>
          <w:rFonts w:ascii="Tahoma" w:hAnsi="Tahoma" w:cs="Tahoma"/>
          <w:sz w:val="20"/>
          <w:szCs w:val="20"/>
        </w:rPr>
        <w:tab/>
      </w:r>
      <w:r w:rsidR="001C64EC" w:rsidRPr="00F75EA0">
        <w:rPr>
          <w:rFonts w:ascii="Tahoma" w:hAnsi="Tahoma" w:cs="Tahoma"/>
          <w:sz w:val="20"/>
          <w:szCs w:val="20"/>
        </w:rPr>
        <w:tab/>
      </w:r>
      <w:r w:rsidR="00652D54" w:rsidRPr="00F75EA0">
        <w:rPr>
          <w:rFonts w:ascii="Tahoma" w:hAnsi="Tahoma" w:cs="Tahoma"/>
          <w:sz w:val="20"/>
          <w:szCs w:val="20"/>
        </w:rPr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F75EA0">
        <w:rPr>
          <w:rFonts w:ascii="Tahoma" w:hAnsi="Tahoma" w:cs="Tahoma"/>
          <w:b/>
          <w:sz w:val="20"/>
          <w:szCs w:val="20"/>
        </w:rPr>
        <w:t>5</w:t>
      </w:r>
      <w:r w:rsidR="009D6BD9">
        <w:rPr>
          <w:rFonts w:ascii="Tahoma" w:hAnsi="Tahoma" w:cs="Tahoma"/>
          <w:b/>
          <w:sz w:val="20"/>
          <w:szCs w:val="20"/>
        </w:rPr>
        <w:t>0</w:t>
      </w:r>
      <w:r w:rsidR="00F75EA0">
        <w:rPr>
          <w:rFonts w:ascii="Tahoma" w:hAnsi="Tahoma" w:cs="Tahoma"/>
          <w:b/>
          <w:sz w:val="20"/>
          <w:szCs w:val="20"/>
        </w:rPr>
        <w:t>6</w:t>
      </w:r>
      <w:r w:rsidR="00544741">
        <w:rPr>
          <w:rFonts w:ascii="Tahoma" w:hAnsi="Tahoma" w:cs="Tahoma"/>
          <w:b/>
          <w:sz w:val="20"/>
          <w:szCs w:val="20"/>
        </w:rPr>
        <w:t>.</w:t>
      </w:r>
      <w:r w:rsidR="00F75EA0">
        <w:rPr>
          <w:rFonts w:ascii="Tahoma" w:hAnsi="Tahoma" w:cs="Tahoma"/>
          <w:b/>
          <w:sz w:val="20"/>
          <w:szCs w:val="20"/>
        </w:rPr>
        <w:t>27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F75EA0">
        <w:rPr>
          <w:rFonts w:ascii="Verdana" w:hAnsi="Verdana"/>
          <w:sz w:val="20"/>
          <w:szCs w:val="20"/>
        </w:rPr>
        <w:t>209</w:t>
      </w:r>
      <w:bookmarkStart w:id="0" w:name="_GoBack"/>
      <w:bookmarkEnd w:id="0"/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637D5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C64EC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56585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14B58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86B48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1E7C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4FE9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D6BD9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1864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23199"/>
    <w:rsid w:val="00F45B29"/>
    <w:rsid w:val="00F54758"/>
    <w:rsid w:val="00F56337"/>
    <w:rsid w:val="00F64E73"/>
    <w:rsid w:val="00F742BA"/>
    <w:rsid w:val="00F75EA0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6</cp:revision>
  <cp:lastPrinted>2008-05-01T11:41:00Z</cp:lastPrinted>
  <dcterms:created xsi:type="dcterms:W3CDTF">2014-06-02T13:23:00Z</dcterms:created>
  <dcterms:modified xsi:type="dcterms:W3CDTF">2014-08-11T19:35:00Z</dcterms:modified>
</cp:coreProperties>
</file>