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F33FD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0B402C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</w:t>
      </w:r>
      <w:r w:rsidR="00235D99">
        <w:rPr>
          <w:rFonts w:ascii="Verdana" w:hAnsi="Verdana"/>
          <w:b/>
        </w:rPr>
        <w:t>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</w:t>
      </w:r>
      <w:r w:rsidR="000B402C">
        <w:rPr>
          <w:rFonts w:ascii="Verdana" w:hAnsi="Verdana"/>
          <w:b/>
          <w:sz w:val="28"/>
          <w:szCs w:val="28"/>
        </w:rPr>
        <w:t>335</w:t>
      </w:r>
    </w:p>
    <w:p w:rsidR="00CD3D95" w:rsidRDefault="00CD3D95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6F33FD" w:rsidRDefault="000B402C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12 July 2017</w:t>
      </w:r>
    </w:p>
    <w:p w:rsidR="006F33FD" w:rsidRDefault="006F33FD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  <w:r w:rsidR="000B402C">
        <w:rPr>
          <w:rFonts w:ascii="Verdana" w:hAnsi="Verdana"/>
          <w:b/>
          <w:sz w:val="20"/>
          <w:szCs w:val="20"/>
        </w:rPr>
        <w:t xml:space="preserve"> as detailed in email dated 12 July 2017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6F33FD" w:rsidRDefault="000B402C" w:rsidP="000B402C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Renewal Fees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 w:rsidR="006F33FD">
        <w:rPr>
          <w:rFonts w:ascii="Verdana" w:hAnsi="Verdana"/>
          <w:sz w:val="20"/>
          <w:szCs w:val="20"/>
        </w:rPr>
        <w:tab/>
      </w:r>
      <w:r w:rsidR="006F33FD">
        <w:rPr>
          <w:rFonts w:ascii="Verdana" w:hAnsi="Verdana"/>
          <w:sz w:val="20"/>
          <w:szCs w:val="20"/>
        </w:rPr>
        <w:tab/>
      </w:r>
      <w:r w:rsidR="00573BBC" w:rsidRPr="006F33FD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2</w:t>
      </w:r>
      <w:r w:rsidR="006F33FD">
        <w:rPr>
          <w:rFonts w:ascii="Verdana" w:hAnsi="Verdana"/>
          <w:sz w:val="20"/>
          <w:szCs w:val="20"/>
        </w:rPr>
        <w:t>30</w:t>
      </w:r>
      <w:r w:rsidR="00827869" w:rsidRPr="006F33FD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91</w:t>
      </w:r>
      <w:r w:rsidR="006F33FD">
        <w:rPr>
          <w:rFonts w:ascii="Verdana" w:hAnsi="Verdana"/>
          <w:sz w:val="20"/>
          <w:szCs w:val="20"/>
        </w:rPr>
        <w:br/>
      </w:r>
    </w:p>
    <w:p w:rsidR="00CE2EF3" w:rsidRDefault="000B402C" w:rsidP="000B402C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 charge for item 1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>.</w:t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44.63</w:t>
      </w:r>
      <w:r w:rsidR="00CE2EF3">
        <w:rPr>
          <w:rFonts w:ascii="Verdana" w:hAnsi="Verdana"/>
          <w:sz w:val="20"/>
          <w:szCs w:val="20"/>
        </w:rPr>
        <w:br/>
      </w:r>
    </w:p>
    <w:p w:rsidR="000B402C" w:rsidRDefault="000B402C" w:rsidP="000B402C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Assistance with move to Office 365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E669AD">
        <w:rPr>
          <w:rFonts w:ascii="Verdana" w:hAnsi="Verdana"/>
          <w:sz w:val="20"/>
          <w:szCs w:val="20"/>
        </w:rPr>
        <w:t>39</w:t>
      </w:r>
      <w:r>
        <w:rPr>
          <w:rFonts w:ascii="Verdana" w:hAnsi="Verdana"/>
          <w:sz w:val="20"/>
          <w:szCs w:val="20"/>
        </w:rPr>
        <w:t>.00</w:t>
      </w:r>
      <w:r>
        <w:rPr>
          <w:rFonts w:ascii="Verdana" w:hAnsi="Verdana"/>
          <w:sz w:val="20"/>
          <w:szCs w:val="20"/>
        </w:rPr>
        <w:br/>
      </w:r>
    </w:p>
    <w:p w:rsidR="00843573" w:rsidRPr="00CE2EF3" w:rsidRDefault="00DF4496" w:rsidP="000B402C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Telephone c</w:t>
      </w:r>
      <w:r w:rsidR="00CE2EF3">
        <w:rPr>
          <w:rFonts w:ascii="Verdana" w:hAnsi="Verdana"/>
          <w:sz w:val="20"/>
          <w:szCs w:val="20"/>
        </w:rPr>
        <w:t>all c</w:t>
      </w:r>
      <w:r>
        <w:rPr>
          <w:rFonts w:ascii="Verdana" w:hAnsi="Verdana"/>
          <w:sz w:val="20"/>
          <w:szCs w:val="20"/>
        </w:rPr>
        <w:t>harges incurred in this process.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0B402C">
        <w:rPr>
          <w:rFonts w:ascii="Verdana" w:hAnsi="Verdana"/>
          <w:sz w:val="20"/>
          <w:szCs w:val="20"/>
        </w:rPr>
        <w:t>0.83</w:t>
      </w:r>
      <w:r w:rsidR="00CE2EF3" w:rsidRPr="00CE2EF3">
        <w:rPr>
          <w:rFonts w:ascii="Verdana" w:hAnsi="Verdana"/>
          <w:sz w:val="20"/>
          <w:szCs w:val="20"/>
        </w:rPr>
        <w:br/>
        <w:t xml:space="preserve"> </w:t>
      </w:r>
      <w:r w:rsidR="00095368" w:rsidRPr="00CE2EF3">
        <w:rPr>
          <w:rFonts w:ascii="Verdana" w:hAnsi="Verdana"/>
          <w:sz w:val="20"/>
          <w:szCs w:val="20"/>
        </w:rPr>
        <w:tab/>
      </w:r>
      <w:r w:rsidR="00095368" w:rsidRPr="00CE2EF3">
        <w:rPr>
          <w:rFonts w:ascii="Verdana" w:hAnsi="Verdana"/>
          <w:sz w:val="20"/>
          <w:szCs w:val="20"/>
        </w:rPr>
        <w:tab/>
      </w:r>
      <w:r w:rsidR="00095368" w:rsidRPr="00CE2EF3">
        <w:rPr>
          <w:rFonts w:ascii="Verdana" w:hAnsi="Verdana"/>
          <w:sz w:val="20"/>
          <w:szCs w:val="20"/>
        </w:rPr>
        <w:tab/>
      </w:r>
      <w:r w:rsidR="00095368" w:rsidRPr="00CE2EF3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E669AD">
        <w:rPr>
          <w:rFonts w:ascii="Tahoma" w:hAnsi="Tahoma" w:cs="Tahoma"/>
          <w:b/>
          <w:sz w:val="20"/>
          <w:szCs w:val="20"/>
        </w:rPr>
        <w:t>315.37</w:t>
      </w:r>
      <w:bookmarkStart w:id="0" w:name="_GoBack"/>
      <w:bookmarkEnd w:id="0"/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0B402C">
        <w:rPr>
          <w:rFonts w:ascii="Verdana" w:hAnsi="Verdana"/>
          <w:sz w:val="20"/>
          <w:szCs w:val="20"/>
        </w:rPr>
        <w:t>335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40A97"/>
    <w:multiLevelType w:val="hybridMultilevel"/>
    <w:tmpl w:val="FD401136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16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14"/>
  </w:num>
  <w:num w:numId="11">
    <w:abstractNumId w:val="6"/>
  </w:num>
  <w:num w:numId="12">
    <w:abstractNumId w:val="12"/>
  </w:num>
  <w:num w:numId="13">
    <w:abstractNumId w:val="15"/>
  </w:num>
  <w:num w:numId="14">
    <w:abstractNumId w:val="8"/>
  </w:num>
  <w:num w:numId="15">
    <w:abstractNumId w:val="11"/>
  </w:num>
  <w:num w:numId="16">
    <w:abstractNumId w:val="10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402C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C67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6F33FD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27869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0751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2EF3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3E09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496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669AD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DC35C-98F0-40A2-9281-455A517A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4</cp:revision>
  <dcterms:created xsi:type="dcterms:W3CDTF">2017-07-12T20:52:00Z</dcterms:created>
  <dcterms:modified xsi:type="dcterms:W3CDTF">2017-07-13T09:34:00Z</dcterms:modified>
</cp:coreProperties>
</file>