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02" w:rsidRPr="007A64CF" w:rsidRDefault="00E02F02" w:rsidP="00E02F02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E02F02" w:rsidRDefault="00E02F02" w:rsidP="00E02F02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E02F02" w:rsidRPr="00D21D02" w:rsidRDefault="007F6B6B" w:rsidP="00E02F02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Line</w:t>
      </w:r>
      <w:bookmarkStart w:id="0" w:name="_GoBack"/>
      <w:bookmarkEnd w:id="0"/>
      <w:r w:rsidR="00E02F02">
        <w:rPr>
          <w:rFonts w:ascii="Verdana" w:hAnsi="Verdana"/>
          <w:b/>
        </w:rPr>
        <w:t>: 123</w:t>
      </w:r>
    </w:p>
    <w:p w:rsidR="00E02F02" w:rsidRPr="007A64CF" w:rsidRDefault="00E02F02" w:rsidP="00E02F02">
      <w:pPr>
        <w:ind w:left="-360" w:right="-360"/>
        <w:jc w:val="center"/>
        <w:rPr>
          <w:rFonts w:ascii="Verdana" w:hAnsi="Verdana"/>
        </w:rPr>
      </w:pP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</w:t>
      </w:r>
      <w:r w:rsidR="00B62FFF">
        <w:rPr>
          <w:rFonts w:ascii="Verdana" w:hAnsi="Verdana"/>
          <w:b/>
          <w:sz w:val="28"/>
          <w:szCs w:val="28"/>
        </w:rPr>
        <w:t>1</w:t>
      </w:r>
      <w:r w:rsidR="009F102B">
        <w:rPr>
          <w:rFonts w:ascii="Verdana" w:hAnsi="Verdana"/>
          <w:b/>
          <w:sz w:val="28"/>
          <w:szCs w:val="28"/>
        </w:rPr>
        <w:t>1</w:t>
      </w: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E02F02" w:rsidRDefault="009F102B" w:rsidP="009F102B">
      <w:pPr>
        <w:jc w:val="right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Wednesday, 20 July 2016</w:t>
      </w:r>
    </w:p>
    <w:p w:rsidR="00CD3D95" w:rsidRDefault="00CD3D95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F102B" w:rsidRPr="009F102B" w:rsidRDefault="009F102B" w:rsidP="009F102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20"/>
          <w:szCs w:val="20"/>
        </w:rPr>
      </w:pPr>
      <w:r w:rsidRPr="009F102B">
        <w:rPr>
          <w:rFonts w:ascii="Tahoma" w:hAnsi="Tahoma" w:cs="Tahoma"/>
          <w:b/>
          <w:bCs/>
          <w:color w:val="000000"/>
          <w:sz w:val="20"/>
          <w:szCs w:val="20"/>
        </w:rPr>
        <w:t>Eceau Ltd</w:t>
      </w:r>
    </w:p>
    <w:p w:rsidR="009F102B" w:rsidRDefault="009F102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  <w:r>
        <w:rPr>
          <w:rFonts w:ascii="SegoeUI" w:hAnsi="SegoeUI" w:cs="SegoeUI"/>
          <w:color w:val="000000"/>
          <w:sz w:val="20"/>
          <w:szCs w:val="20"/>
        </w:rPr>
        <w:t>Greenhills Estate</w:t>
      </w:r>
    </w:p>
    <w:p w:rsidR="009F102B" w:rsidRDefault="009F102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  <w:r>
        <w:rPr>
          <w:rFonts w:ascii="SegoeUI" w:hAnsi="SegoeUI" w:cs="SegoeUI"/>
          <w:color w:val="000000"/>
          <w:sz w:val="20"/>
          <w:szCs w:val="20"/>
        </w:rPr>
        <w:t>Tilford Road</w:t>
      </w:r>
    </w:p>
    <w:p w:rsidR="009F102B" w:rsidRDefault="009F102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  <w:r>
        <w:rPr>
          <w:rFonts w:ascii="SegoeUI" w:hAnsi="SegoeUI" w:cs="SegoeUI"/>
          <w:color w:val="000000"/>
          <w:sz w:val="20"/>
          <w:szCs w:val="20"/>
        </w:rPr>
        <w:t>Rushmoor</w:t>
      </w:r>
    </w:p>
    <w:p w:rsidR="009F102B" w:rsidRDefault="009F102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  <w:r>
        <w:rPr>
          <w:rFonts w:ascii="SegoeUI" w:hAnsi="SegoeUI" w:cs="SegoeUI"/>
          <w:color w:val="000000"/>
          <w:sz w:val="20"/>
          <w:szCs w:val="20"/>
        </w:rPr>
        <w:t>Farnham</w:t>
      </w:r>
    </w:p>
    <w:p w:rsidR="009F102B" w:rsidRDefault="009F102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  <w:r>
        <w:rPr>
          <w:rFonts w:ascii="SegoeUI" w:hAnsi="SegoeUI" w:cs="SegoeUI"/>
          <w:color w:val="000000"/>
          <w:sz w:val="20"/>
          <w:szCs w:val="20"/>
        </w:rPr>
        <w:t>Surrey</w:t>
      </w:r>
    </w:p>
    <w:p w:rsidR="009F102B" w:rsidRDefault="009F102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  <w:r>
        <w:rPr>
          <w:rFonts w:ascii="SegoeUI" w:hAnsi="SegoeUI" w:cs="SegoeUI"/>
          <w:color w:val="000000"/>
          <w:sz w:val="20"/>
          <w:szCs w:val="20"/>
        </w:rPr>
        <w:t>GU10 2DZ</w:t>
      </w:r>
    </w:p>
    <w:p w:rsidR="007F6B6B" w:rsidRDefault="007F6B6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</w:p>
    <w:p w:rsidR="00E02F02" w:rsidRPr="00643715" w:rsidRDefault="00E02F02" w:rsidP="00573BBC">
      <w:pPr>
        <w:rPr>
          <w:rFonts w:ascii="Tahoma" w:hAnsi="Tahoma" w:cs="Tahoma"/>
          <w:color w:val="000000"/>
          <w:sz w:val="20"/>
          <w:szCs w:val="20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9F102B" w:rsidRDefault="009F102B" w:rsidP="00371E40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Off-site configuration of 2860 including collection at return [2</w:t>
      </w:r>
      <w:r w:rsidR="00447FA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h</w:t>
      </w:r>
      <w:r w:rsidR="00447FA5">
        <w:rPr>
          <w:rFonts w:ascii="Verdana" w:hAnsi="Verdana"/>
          <w:sz w:val="20"/>
          <w:szCs w:val="20"/>
        </w:rPr>
        <w:t>ours</w:t>
      </w:r>
      <w:r>
        <w:rPr>
          <w:rFonts w:ascii="Verdana" w:hAnsi="Verdana"/>
          <w:sz w:val="20"/>
          <w:szCs w:val="20"/>
        </w:rPr>
        <w:t>]</w:t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70</w:t>
      </w:r>
      <w:r w:rsidR="00E02F02">
        <w:rPr>
          <w:rFonts w:ascii="Verdana" w:hAnsi="Verdana"/>
          <w:sz w:val="20"/>
          <w:szCs w:val="20"/>
        </w:rPr>
        <w:t>.00</w:t>
      </w:r>
    </w:p>
    <w:p w:rsidR="00447FA5" w:rsidRDefault="009F102B" w:rsidP="00371E40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Replacing existing modem and router with a single router. Carryout all </w:t>
      </w:r>
      <w:r>
        <w:rPr>
          <w:rFonts w:ascii="Verdana" w:hAnsi="Verdana"/>
          <w:sz w:val="20"/>
          <w:szCs w:val="20"/>
        </w:rPr>
        <w:br/>
        <w:t>associated wiring and extensively checking that all devices were</w:t>
      </w:r>
      <w:r>
        <w:rPr>
          <w:rFonts w:ascii="Verdana" w:hAnsi="Verdana"/>
          <w:sz w:val="20"/>
          <w:szCs w:val="20"/>
        </w:rPr>
        <w:br/>
        <w:t>working including the Sure Signal Device. Unable to resolve Dyno labelling</w:t>
      </w:r>
      <w:r>
        <w:rPr>
          <w:rFonts w:ascii="Verdana" w:hAnsi="Verdana"/>
          <w:sz w:val="20"/>
          <w:szCs w:val="20"/>
        </w:rPr>
        <w:br/>
        <w:t>printer failure or check for remote access. [2½ hours]</w:t>
      </w:r>
      <w:r w:rsidR="00447FA5">
        <w:rPr>
          <w:rFonts w:ascii="Verdana" w:hAnsi="Verdana"/>
          <w:sz w:val="20"/>
          <w:szCs w:val="20"/>
        </w:rPr>
        <w:t>.</w:t>
      </w:r>
      <w:r w:rsidR="00447FA5">
        <w:rPr>
          <w:rFonts w:ascii="Verdana" w:hAnsi="Verdana"/>
          <w:sz w:val="20"/>
          <w:szCs w:val="20"/>
        </w:rPr>
        <w:tab/>
      </w:r>
      <w:r w:rsidR="00447FA5">
        <w:rPr>
          <w:rFonts w:ascii="Verdana" w:hAnsi="Verdana"/>
          <w:sz w:val="20"/>
          <w:szCs w:val="20"/>
        </w:rPr>
        <w:tab/>
      </w:r>
      <w:r w:rsidR="00447FA5">
        <w:rPr>
          <w:rFonts w:ascii="Verdana" w:hAnsi="Verdana"/>
          <w:sz w:val="20"/>
          <w:szCs w:val="20"/>
        </w:rPr>
        <w:tab/>
      </w:r>
      <w:r w:rsidR="00447FA5">
        <w:rPr>
          <w:rFonts w:ascii="Verdana" w:hAnsi="Verdana"/>
          <w:sz w:val="20"/>
          <w:szCs w:val="20"/>
        </w:rPr>
        <w:tab/>
        <w:t>£87.50</w:t>
      </w:r>
    </w:p>
    <w:p w:rsidR="00447FA5" w:rsidRDefault="00447FA5" w:rsidP="00371E40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Reporting on work carried out and supplying logon credentials.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FOC</w:t>
      </w:r>
    </w:p>
    <w:p w:rsidR="00843573" w:rsidRPr="00573BBC" w:rsidRDefault="00447FA5" w:rsidP="00371E40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Providing remote assistance with perceived local area networking issues</w:t>
      </w:r>
      <w:r>
        <w:rPr>
          <w:rFonts w:ascii="Verdana" w:hAnsi="Verdana"/>
          <w:sz w:val="20"/>
          <w:szCs w:val="20"/>
        </w:rPr>
        <w:br/>
        <w:t>on the following day. [1¼ hours]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£43.75</w:t>
      </w:r>
      <w:r w:rsidR="009F102B">
        <w:rPr>
          <w:rFonts w:ascii="Verdana" w:hAnsi="Verdana"/>
          <w:sz w:val="20"/>
          <w:szCs w:val="20"/>
        </w:rPr>
        <w:t xml:space="preserve"> </w:t>
      </w:r>
      <w:r w:rsidR="009F102B">
        <w:rPr>
          <w:rFonts w:ascii="Verdana" w:hAnsi="Verdana"/>
          <w:sz w:val="20"/>
          <w:szCs w:val="20"/>
        </w:rPr>
        <w:br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447FA5">
        <w:rPr>
          <w:rFonts w:ascii="Tahoma" w:hAnsi="Tahoma" w:cs="Tahoma"/>
          <w:b/>
          <w:sz w:val="20"/>
          <w:szCs w:val="20"/>
        </w:rPr>
        <w:t>201.25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02F02">
        <w:rPr>
          <w:rFonts w:ascii="Verdana" w:hAnsi="Verdana"/>
          <w:sz w:val="20"/>
          <w:szCs w:val="20"/>
        </w:rPr>
        <w:t>3</w:t>
      </w:r>
      <w:r w:rsidR="005B4FFB">
        <w:rPr>
          <w:rFonts w:ascii="Verdana" w:hAnsi="Verdana"/>
          <w:sz w:val="20"/>
          <w:szCs w:val="20"/>
        </w:rPr>
        <w:t>1</w:t>
      </w:r>
      <w:r w:rsidR="00447FA5">
        <w:rPr>
          <w:rFonts w:ascii="Verdana" w:hAnsi="Verdana"/>
          <w:sz w:val="20"/>
          <w:szCs w:val="20"/>
        </w:rPr>
        <w:t>1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U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3779D4"/>
    <w:multiLevelType w:val="hybridMultilevel"/>
    <w:tmpl w:val="19588C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6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4"/>
  </w:num>
  <w:num w:numId="11">
    <w:abstractNumId w:val="5"/>
  </w:num>
  <w:num w:numId="12">
    <w:abstractNumId w:val="11"/>
  </w:num>
  <w:num w:numId="13">
    <w:abstractNumId w:val="15"/>
  </w:num>
  <w:num w:numId="14">
    <w:abstractNumId w:val="7"/>
  </w:num>
  <w:num w:numId="15">
    <w:abstractNumId w:val="10"/>
  </w:num>
  <w:num w:numId="16">
    <w:abstractNumId w:val="9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1E40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47FA5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B4FFB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B6B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E731E"/>
    <w:rsid w:val="009F102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62FF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12B7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15C7"/>
    <w:rsid w:val="00E02ED3"/>
    <w:rsid w:val="00E02F02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5F2CA-07D9-480F-A3E6-B4637BFD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5</cp:revision>
  <dcterms:created xsi:type="dcterms:W3CDTF">2016-07-20T15:01:00Z</dcterms:created>
  <dcterms:modified xsi:type="dcterms:W3CDTF">2016-08-08T16:25:00Z</dcterms:modified>
</cp:coreProperties>
</file>