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66FE4" w14:textId="483DDADE" w:rsidR="00141200" w:rsidRDefault="00141200" w:rsidP="00141200">
      <w:pPr>
        <w:rPr>
          <w:rFonts w:ascii="Tahoma" w:hAnsi="Tahoma" w:cs="Tahoma"/>
          <w:b/>
          <w:bCs/>
          <w:color w:val="000000"/>
          <w:sz w:val="20"/>
          <w:szCs w:val="20"/>
        </w:rPr>
      </w:pPr>
      <w:r w:rsidRPr="00141200">
        <w:rPr>
          <w:rFonts w:ascii="Tahoma" w:eastAsiaTheme="majorEastAsia" w:hAnsi="Tahoma" w:cs="Tahoma"/>
          <w:b/>
          <w:bCs/>
          <w:sz w:val="28"/>
          <w:szCs w:val="28"/>
        </w:rPr>
        <w:t>Voice and Data Service</w:t>
      </w:r>
      <w:r>
        <w:rPr>
          <w:rFonts w:ascii="Tahoma" w:hAnsi="Tahoma" w:cs="Tahoma"/>
          <w:b/>
          <w:bCs/>
          <w:color w:val="000000"/>
          <w:sz w:val="28"/>
          <w:szCs w:val="28"/>
        </w:rPr>
        <w:t xml:space="preserve"> </w:t>
      </w:r>
      <w:r w:rsidR="005E11D2">
        <w:rPr>
          <w:rFonts w:ascii="Tahoma" w:hAnsi="Tahoma" w:cs="Tahoma"/>
          <w:b/>
          <w:bCs/>
          <w:color w:val="000000"/>
          <w:sz w:val="28"/>
          <w:szCs w:val="28"/>
        </w:rPr>
        <w:t>Information Sheet</w:t>
      </w:r>
    </w:p>
    <w:p w14:paraId="34588797" w14:textId="77777777" w:rsidR="00141200" w:rsidRDefault="00141200"/>
    <w:p w14:paraId="51860337" w14:textId="5BF54C45" w:rsidR="00F30AF2" w:rsidRDefault="004F7DEB" w:rsidP="004F7DEB">
      <w:pPr>
        <w:rPr>
          <w:rFonts w:ascii="Tahoma" w:hAnsi="Tahoma" w:cs="Tahoma"/>
          <w:sz w:val="24"/>
          <w:szCs w:val="24"/>
        </w:rPr>
      </w:pPr>
      <w:r>
        <w:rPr>
          <w:rFonts w:ascii="Tahoma" w:hAnsi="Tahoma" w:cs="Tahoma"/>
          <w:sz w:val="24"/>
          <w:szCs w:val="24"/>
        </w:rPr>
        <w:t xml:space="preserve">The Internet service </w:t>
      </w:r>
      <w:r w:rsidR="00F30AF2">
        <w:rPr>
          <w:rFonts w:ascii="Tahoma" w:hAnsi="Tahoma" w:cs="Tahoma"/>
          <w:sz w:val="24"/>
          <w:szCs w:val="24"/>
        </w:rPr>
        <w:t>is in-contract until 15</w:t>
      </w:r>
      <w:r w:rsidR="00F30AF2">
        <w:rPr>
          <w:rFonts w:ascii="Tahoma" w:hAnsi="Tahoma" w:cs="Tahoma"/>
          <w:sz w:val="24"/>
          <w:szCs w:val="24"/>
          <w:vertAlign w:val="superscript"/>
        </w:rPr>
        <w:t>th</w:t>
      </w:r>
      <w:r w:rsidR="00F30AF2">
        <w:rPr>
          <w:rFonts w:ascii="Tahoma" w:hAnsi="Tahoma" w:cs="Tahoma"/>
          <w:sz w:val="24"/>
          <w:szCs w:val="24"/>
        </w:rPr>
        <w:t xml:space="preserve"> July 2021 </w:t>
      </w:r>
      <w:r>
        <w:rPr>
          <w:rFonts w:ascii="Tahoma" w:hAnsi="Tahoma" w:cs="Tahoma"/>
          <w:sz w:val="24"/>
          <w:szCs w:val="24"/>
        </w:rPr>
        <w:t>from TalkTalk Business</w:t>
      </w:r>
      <w:r w:rsidR="00F30AF2">
        <w:rPr>
          <w:rFonts w:ascii="Tahoma" w:hAnsi="Tahoma" w:cs="Tahoma"/>
          <w:sz w:val="24"/>
          <w:szCs w:val="24"/>
        </w:rPr>
        <w:t>.</w:t>
      </w:r>
    </w:p>
    <w:p w14:paraId="0770BD22" w14:textId="1D364766" w:rsidR="004F7DEB" w:rsidRDefault="004F7DEB" w:rsidP="004F7DEB">
      <w:pPr>
        <w:rPr>
          <w:rFonts w:ascii="Tahoma" w:hAnsi="Tahoma" w:cs="Tahoma"/>
          <w:sz w:val="24"/>
          <w:szCs w:val="24"/>
        </w:rPr>
      </w:pPr>
      <w:r>
        <w:rPr>
          <w:rFonts w:ascii="Tahoma" w:hAnsi="Tahoma" w:cs="Tahoma"/>
          <w:sz w:val="24"/>
          <w:szCs w:val="24"/>
        </w:rPr>
        <w:t xml:space="preserve">Details are: </w:t>
      </w:r>
    </w:p>
    <w:p w14:paraId="0B1474D5" w14:textId="77777777" w:rsidR="004F7DEB" w:rsidRDefault="004F7DEB" w:rsidP="004F7DEB">
      <w:pPr>
        <w:ind w:left="720"/>
        <w:rPr>
          <w:rFonts w:ascii="Tahoma" w:hAnsi="Tahoma" w:cs="Tahoma"/>
          <w:b/>
          <w:bCs/>
          <w:sz w:val="16"/>
          <w:szCs w:val="16"/>
        </w:rPr>
      </w:pPr>
    </w:p>
    <w:p w14:paraId="2AD2BAB0" w14:textId="77777777" w:rsidR="004F7DEB" w:rsidRDefault="004F7DEB" w:rsidP="005C24F8">
      <w:pPr>
        <w:autoSpaceDE w:val="0"/>
        <w:autoSpaceDN w:val="0"/>
        <w:ind w:left="720"/>
        <w:rPr>
          <w:rFonts w:ascii="Tahoma" w:hAnsi="Tahoma" w:cs="Tahoma"/>
          <w:sz w:val="16"/>
          <w:szCs w:val="16"/>
        </w:rPr>
      </w:pPr>
      <w:r>
        <w:rPr>
          <w:rFonts w:ascii="Tahoma" w:hAnsi="Tahoma" w:cs="Tahoma"/>
          <w:sz w:val="16"/>
          <w:szCs w:val="16"/>
        </w:rPr>
        <w:t>Help Desk:              0800 083 3003</w:t>
      </w:r>
      <w:r>
        <w:rPr>
          <w:rFonts w:ascii="Tahoma" w:hAnsi="Tahoma" w:cs="Tahoma"/>
          <w:b/>
          <w:bCs/>
          <w:sz w:val="16"/>
          <w:szCs w:val="16"/>
        </w:rPr>
        <w:t xml:space="preserve">        </w:t>
      </w:r>
      <w:r>
        <w:rPr>
          <w:rFonts w:ascii="Tahoma" w:hAnsi="Tahoma" w:cs="Tahoma"/>
          <w:sz w:val="16"/>
          <w:szCs w:val="16"/>
        </w:rPr>
        <w:t xml:space="preserve">Account number: </w:t>
      </w:r>
      <w:bookmarkStart w:id="0" w:name="_Hlk30414649"/>
      <w:r>
        <w:rPr>
          <w:rFonts w:ascii="Tahoma" w:hAnsi="Tahoma" w:cs="Tahoma"/>
          <w:sz w:val="16"/>
          <w:szCs w:val="16"/>
        </w:rPr>
        <w:t>88201446103</w:t>
      </w:r>
      <w:bookmarkEnd w:id="0"/>
    </w:p>
    <w:p w14:paraId="7150CB53" w14:textId="6CAAF001" w:rsidR="004F7DEB" w:rsidRDefault="004F7DEB" w:rsidP="005C24F8">
      <w:pPr>
        <w:autoSpaceDE w:val="0"/>
        <w:autoSpaceDN w:val="0"/>
        <w:ind w:left="720"/>
        <w:rPr>
          <w:rFonts w:ascii="Tahoma" w:hAnsi="Tahoma" w:cs="Tahoma"/>
          <w:sz w:val="16"/>
          <w:szCs w:val="16"/>
          <w:lang w:val="en-US"/>
        </w:rPr>
      </w:pPr>
      <w:r>
        <w:rPr>
          <w:rFonts w:ascii="Tahoma" w:hAnsi="Tahoma" w:cs="Tahoma"/>
          <w:sz w:val="16"/>
          <w:szCs w:val="16"/>
        </w:rPr>
        <w:t xml:space="preserve">DSL Username: </w:t>
      </w:r>
      <w:bookmarkStart w:id="1" w:name="_Hlk30417724"/>
      <w:r>
        <w:rPr>
          <w:rFonts w:ascii="Tahoma" w:hAnsi="Tahoma" w:cs="Tahoma"/>
          <w:sz w:val="16"/>
          <w:szCs w:val="16"/>
        </w:rPr>
        <w:t xml:space="preserve">      </w:t>
      </w:r>
      <w:bookmarkEnd w:id="1"/>
      <w:r w:rsidRPr="00F30AF2">
        <w:rPr>
          <w:rFonts w:ascii="Tahoma" w:hAnsi="Tahoma" w:cs="Tahoma"/>
          <w:sz w:val="16"/>
          <w:szCs w:val="16"/>
        </w:rPr>
        <w:t>01252447030@talktalkbusiness.net</w:t>
      </w:r>
      <w:r>
        <w:rPr>
          <w:rFonts w:ascii="Tahoma" w:hAnsi="Tahoma" w:cs="Tahoma"/>
          <w:sz w:val="16"/>
          <w:szCs w:val="16"/>
        </w:rPr>
        <w:t xml:space="preserve"> – DSL Password: H6R4V4Q6G3</w:t>
      </w:r>
    </w:p>
    <w:p w14:paraId="439523BE" w14:textId="77777777" w:rsidR="004F7DEB" w:rsidRDefault="004F7DEB" w:rsidP="005C24F8">
      <w:pPr>
        <w:autoSpaceDE w:val="0"/>
        <w:autoSpaceDN w:val="0"/>
        <w:ind w:left="720"/>
        <w:rPr>
          <w:rFonts w:ascii="Tahoma" w:hAnsi="Tahoma" w:cs="Tahoma"/>
          <w:sz w:val="16"/>
          <w:szCs w:val="16"/>
        </w:rPr>
      </w:pPr>
      <w:r>
        <w:rPr>
          <w:rFonts w:ascii="Tahoma" w:hAnsi="Tahoma" w:cs="Tahoma"/>
          <w:sz w:val="16"/>
          <w:szCs w:val="16"/>
        </w:rPr>
        <w:t>WAN address:         92.27.221.10</w:t>
      </w:r>
    </w:p>
    <w:p w14:paraId="4B88FBC7" w14:textId="77777777" w:rsidR="004F7DEB" w:rsidRDefault="004F7DEB" w:rsidP="005C24F8">
      <w:pPr>
        <w:autoSpaceDE w:val="0"/>
        <w:autoSpaceDN w:val="0"/>
        <w:ind w:left="720"/>
        <w:rPr>
          <w:rFonts w:ascii="Tahoma" w:hAnsi="Tahoma" w:cs="Tahoma"/>
          <w:sz w:val="16"/>
          <w:szCs w:val="16"/>
        </w:rPr>
      </w:pPr>
      <w:r>
        <w:rPr>
          <w:rFonts w:ascii="Tahoma" w:hAnsi="Tahoma" w:cs="Tahoma"/>
          <w:sz w:val="16"/>
          <w:szCs w:val="16"/>
        </w:rPr>
        <w:t>Voice Line:              01252 447030</w:t>
      </w:r>
    </w:p>
    <w:p w14:paraId="612FCD45" w14:textId="77777777" w:rsidR="004F7DEB" w:rsidRDefault="004F7DEB" w:rsidP="005C24F8">
      <w:pPr>
        <w:autoSpaceDE w:val="0"/>
        <w:autoSpaceDN w:val="0"/>
        <w:ind w:left="1440"/>
        <w:rPr>
          <w:rFonts w:ascii="Tahoma" w:hAnsi="Tahoma" w:cs="Tahoma"/>
          <w:sz w:val="16"/>
          <w:szCs w:val="16"/>
        </w:rPr>
      </w:pPr>
    </w:p>
    <w:p w14:paraId="01E2B0F4" w14:textId="1D321918" w:rsidR="004F7DEB" w:rsidRDefault="004F7DEB" w:rsidP="005C24F8">
      <w:pPr>
        <w:ind w:left="720"/>
        <w:rPr>
          <w:rFonts w:ascii="Tahoma" w:hAnsi="Tahoma" w:cs="Tahoma"/>
          <w:sz w:val="16"/>
          <w:szCs w:val="16"/>
        </w:rPr>
      </w:pPr>
      <w:r>
        <w:rPr>
          <w:rFonts w:ascii="Tahoma" w:hAnsi="Tahoma" w:cs="Tahoma"/>
          <w:sz w:val="16"/>
          <w:szCs w:val="16"/>
        </w:rPr>
        <w:t xml:space="preserve">Line Rental                                           £14.50                     </w:t>
      </w:r>
    </w:p>
    <w:p w14:paraId="70AB2ECB" w14:textId="02BBDA75" w:rsidR="004F7DEB" w:rsidRDefault="004F7DEB" w:rsidP="005C24F8">
      <w:pPr>
        <w:ind w:left="720"/>
        <w:rPr>
          <w:rFonts w:ascii="Tahoma" w:hAnsi="Tahoma" w:cs="Tahoma"/>
          <w:sz w:val="16"/>
          <w:szCs w:val="16"/>
        </w:rPr>
      </w:pPr>
      <w:r>
        <w:rPr>
          <w:rFonts w:ascii="Tahoma" w:hAnsi="Tahoma" w:cs="Tahoma"/>
          <w:sz w:val="16"/>
          <w:szCs w:val="16"/>
        </w:rPr>
        <w:t xml:space="preserve">Typical Call Usage                                 £0.00                      Because </w:t>
      </w:r>
      <w:r w:rsidR="00F30AF2">
        <w:rPr>
          <w:rFonts w:ascii="Tahoma" w:hAnsi="Tahoma" w:cs="Tahoma"/>
          <w:sz w:val="16"/>
          <w:szCs w:val="16"/>
        </w:rPr>
        <w:t xml:space="preserve">calls normally routed </w:t>
      </w:r>
      <w:r>
        <w:rPr>
          <w:rFonts w:ascii="Tahoma" w:hAnsi="Tahoma" w:cs="Tahoma"/>
          <w:sz w:val="16"/>
          <w:szCs w:val="16"/>
        </w:rPr>
        <w:t>via VoIP</w:t>
      </w:r>
    </w:p>
    <w:p w14:paraId="722F1DC1" w14:textId="7A4C8F1A" w:rsidR="004F7DEB" w:rsidRDefault="008D6444" w:rsidP="005C24F8">
      <w:pPr>
        <w:ind w:left="720"/>
        <w:rPr>
          <w:rFonts w:ascii="Tahoma" w:hAnsi="Tahoma" w:cs="Tahoma"/>
          <w:sz w:val="16"/>
          <w:szCs w:val="16"/>
        </w:rPr>
      </w:pPr>
      <w:r>
        <w:rPr>
          <w:rFonts w:ascii="Tahoma" w:hAnsi="Tahoma" w:cs="Tahoma"/>
          <w:sz w:val="16"/>
          <w:szCs w:val="16"/>
        </w:rPr>
        <w:t>C</w:t>
      </w:r>
      <w:r w:rsidR="004F7DEB">
        <w:rPr>
          <w:rFonts w:ascii="Tahoma" w:hAnsi="Tahoma" w:cs="Tahoma"/>
          <w:sz w:val="16"/>
          <w:szCs w:val="16"/>
        </w:rPr>
        <w:t xml:space="preserve">omplete Fibre Business BB                   £15.05                     </w:t>
      </w:r>
      <w:bookmarkStart w:id="2" w:name="_Hlk30415470"/>
      <w:r w:rsidR="004F7DEB">
        <w:rPr>
          <w:rFonts w:ascii="Tahoma" w:hAnsi="Tahoma" w:cs="Tahoma"/>
          <w:sz w:val="16"/>
          <w:szCs w:val="16"/>
        </w:rPr>
        <w:t>GMS 40.48Mps</w:t>
      </w:r>
      <w:bookmarkEnd w:id="2"/>
    </w:p>
    <w:p w14:paraId="14955733" w14:textId="2DA97F2A" w:rsidR="004F7DEB" w:rsidRDefault="004F7DEB" w:rsidP="005C24F8">
      <w:pPr>
        <w:ind w:left="720"/>
        <w:rPr>
          <w:rFonts w:ascii="Tahoma" w:hAnsi="Tahoma" w:cs="Tahoma"/>
          <w:sz w:val="16"/>
          <w:szCs w:val="16"/>
        </w:rPr>
      </w:pPr>
      <w:r>
        <w:rPr>
          <w:rFonts w:ascii="Tahoma" w:hAnsi="Tahoma" w:cs="Tahoma"/>
          <w:sz w:val="16"/>
          <w:szCs w:val="16"/>
        </w:rPr>
        <w:t xml:space="preserve">Discount (No idea </w:t>
      </w:r>
      <w:r w:rsidR="00F30AF2">
        <w:rPr>
          <w:rFonts w:ascii="Tahoma" w:hAnsi="Tahoma" w:cs="Tahoma"/>
          <w:sz w:val="16"/>
          <w:szCs w:val="16"/>
        </w:rPr>
        <w:t>why)</w:t>
      </w:r>
      <w:r w:rsidR="00F30AF2">
        <w:rPr>
          <w:rFonts w:ascii="Tahoma" w:hAnsi="Tahoma" w:cs="Tahoma"/>
          <w:sz w:val="16"/>
          <w:szCs w:val="16"/>
        </w:rPr>
        <w:tab/>
      </w:r>
      <w:r w:rsidR="00F30AF2">
        <w:rPr>
          <w:rFonts w:ascii="Tahoma" w:hAnsi="Tahoma" w:cs="Tahoma"/>
          <w:sz w:val="16"/>
          <w:szCs w:val="16"/>
        </w:rPr>
        <w:tab/>
      </w:r>
      <w:r>
        <w:rPr>
          <w:rFonts w:ascii="Tahoma" w:hAnsi="Tahoma" w:cs="Tahoma"/>
          <w:sz w:val="16"/>
          <w:szCs w:val="16"/>
        </w:rPr>
        <w:t>-</w:t>
      </w:r>
      <w:r>
        <w:rPr>
          <w:rFonts w:ascii="Tahoma" w:hAnsi="Tahoma" w:cs="Tahoma"/>
          <w:sz w:val="16"/>
          <w:szCs w:val="16"/>
          <w:u w:val="single"/>
        </w:rPr>
        <w:t>£6.0</w:t>
      </w:r>
      <w:r w:rsidR="008D6444">
        <w:rPr>
          <w:rFonts w:ascii="Tahoma" w:hAnsi="Tahoma" w:cs="Tahoma"/>
          <w:sz w:val="16"/>
          <w:szCs w:val="16"/>
          <w:u w:val="single"/>
        </w:rPr>
        <w:t>0</w:t>
      </w:r>
    </w:p>
    <w:p w14:paraId="403EEA29" w14:textId="5C5C0560" w:rsidR="004F7DEB" w:rsidRDefault="004F7DEB" w:rsidP="005C24F8">
      <w:pPr>
        <w:ind w:left="720"/>
        <w:rPr>
          <w:rFonts w:ascii="Tahoma" w:hAnsi="Tahoma" w:cs="Tahoma"/>
          <w:sz w:val="16"/>
          <w:szCs w:val="16"/>
        </w:rPr>
      </w:pPr>
      <w:r>
        <w:rPr>
          <w:rFonts w:ascii="Tahoma" w:hAnsi="Tahoma" w:cs="Tahoma"/>
          <w:sz w:val="16"/>
          <w:szCs w:val="16"/>
        </w:rPr>
        <w:t>                                                         </w:t>
      </w:r>
      <w:r w:rsidR="008D6444">
        <w:rPr>
          <w:rFonts w:ascii="Tahoma" w:hAnsi="Tahoma" w:cs="Tahoma"/>
          <w:sz w:val="16"/>
          <w:szCs w:val="16"/>
        </w:rPr>
        <w:t xml:space="preserve"> </w:t>
      </w:r>
      <w:r>
        <w:rPr>
          <w:rFonts w:ascii="Tahoma" w:hAnsi="Tahoma" w:cs="Tahoma"/>
          <w:sz w:val="16"/>
          <w:szCs w:val="16"/>
        </w:rPr>
        <w:t>£23.55</w:t>
      </w:r>
    </w:p>
    <w:p w14:paraId="48AA0E4C" w14:textId="70CC3C0C" w:rsidR="004F7DEB" w:rsidRDefault="004F7DEB" w:rsidP="005C24F8">
      <w:pPr>
        <w:ind w:left="720"/>
        <w:rPr>
          <w:rFonts w:ascii="Tahoma" w:hAnsi="Tahoma" w:cs="Tahoma"/>
          <w:sz w:val="16"/>
          <w:szCs w:val="16"/>
        </w:rPr>
      </w:pPr>
      <w:r>
        <w:rPr>
          <w:rFonts w:ascii="Tahoma" w:hAnsi="Tahoma" w:cs="Tahoma"/>
          <w:sz w:val="16"/>
          <w:szCs w:val="16"/>
        </w:rPr>
        <w:t>VAT @ 20%                                         </w:t>
      </w:r>
      <w:r>
        <w:rPr>
          <w:rFonts w:ascii="Tahoma" w:hAnsi="Tahoma" w:cs="Tahoma"/>
          <w:sz w:val="16"/>
          <w:szCs w:val="16"/>
          <w:u w:val="single"/>
        </w:rPr>
        <w:t>£4.71</w:t>
      </w:r>
    </w:p>
    <w:p w14:paraId="3EF34690" w14:textId="0A3CE93B" w:rsidR="004F7DEB" w:rsidRDefault="004F7DEB" w:rsidP="005C24F8">
      <w:pPr>
        <w:ind w:firstLine="720"/>
        <w:rPr>
          <w:rFonts w:ascii="Tahoma" w:hAnsi="Tahoma" w:cs="Tahoma"/>
          <w:b/>
          <w:bCs/>
          <w:sz w:val="16"/>
          <w:szCs w:val="16"/>
        </w:rPr>
      </w:pPr>
      <w:r>
        <w:rPr>
          <w:rFonts w:ascii="Tahoma" w:hAnsi="Tahoma" w:cs="Tahoma"/>
          <w:sz w:val="16"/>
          <w:szCs w:val="16"/>
        </w:rPr>
        <w:t>Total                                                   </w:t>
      </w:r>
      <w:r>
        <w:rPr>
          <w:rFonts w:ascii="Tahoma" w:hAnsi="Tahoma" w:cs="Tahoma"/>
          <w:b/>
          <w:bCs/>
          <w:sz w:val="16"/>
          <w:szCs w:val="16"/>
        </w:rPr>
        <w:t>£26.26</w:t>
      </w:r>
    </w:p>
    <w:p w14:paraId="15E6CAB2" w14:textId="77777777" w:rsidR="004F7DEB" w:rsidRDefault="004F7DEB" w:rsidP="004F7DEB">
      <w:pPr>
        <w:rPr>
          <w:rFonts w:ascii="Tahoma" w:hAnsi="Tahoma" w:cs="Tahoma"/>
          <w:b/>
          <w:bCs/>
          <w:sz w:val="16"/>
          <w:szCs w:val="16"/>
        </w:rPr>
      </w:pPr>
    </w:p>
    <w:p w14:paraId="51FAD3F9" w14:textId="0AD02EFF" w:rsidR="004F7DEB" w:rsidRDefault="004F7DEB" w:rsidP="004F7DEB">
      <w:pPr>
        <w:rPr>
          <w:rFonts w:ascii="Tahoma" w:hAnsi="Tahoma" w:cs="Tahoma"/>
          <w:sz w:val="24"/>
          <w:szCs w:val="24"/>
        </w:rPr>
      </w:pPr>
      <w:r>
        <w:rPr>
          <w:rFonts w:ascii="Tahoma" w:hAnsi="Tahoma" w:cs="Tahoma"/>
          <w:sz w:val="24"/>
          <w:szCs w:val="24"/>
        </w:rPr>
        <w:t>A TalkTalk Business router has been deployed with defaults changed as follows</w:t>
      </w:r>
      <w:r w:rsidR="003A2ED4">
        <w:rPr>
          <w:rFonts w:ascii="Tahoma" w:hAnsi="Tahoma" w:cs="Tahoma"/>
          <w:sz w:val="24"/>
          <w:szCs w:val="24"/>
        </w:rPr>
        <w:t xml:space="preserve"> (Ignore the information label on the router)</w:t>
      </w:r>
      <w:r>
        <w:rPr>
          <w:rFonts w:ascii="Tahoma" w:hAnsi="Tahoma" w:cs="Tahoma"/>
          <w:sz w:val="24"/>
          <w:szCs w:val="24"/>
        </w:rPr>
        <w:t>:</w:t>
      </w:r>
    </w:p>
    <w:p w14:paraId="0A3F85F6" w14:textId="0E76421D" w:rsidR="003A2ED4" w:rsidRDefault="003A2ED4" w:rsidP="004F7DEB">
      <w:pPr>
        <w:ind w:firstLine="720"/>
        <w:rPr>
          <w:rFonts w:ascii="Tahoma" w:hAnsi="Tahoma" w:cs="Tahoma"/>
          <w:sz w:val="16"/>
          <w:szCs w:val="16"/>
        </w:rPr>
      </w:pPr>
    </w:p>
    <w:p w14:paraId="63158AAB" w14:textId="77777777" w:rsidR="003A2ED4" w:rsidRDefault="003A2ED4" w:rsidP="005C24F8">
      <w:pPr>
        <w:autoSpaceDE w:val="0"/>
        <w:autoSpaceDN w:val="0"/>
        <w:ind w:left="720"/>
        <w:rPr>
          <w:rFonts w:ascii="Tahoma" w:hAnsi="Tahoma" w:cs="Tahoma"/>
          <w:sz w:val="16"/>
          <w:szCs w:val="16"/>
        </w:rPr>
      </w:pPr>
      <w:r>
        <w:rPr>
          <w:rFonts w:ascii="Tahoma" w:hAnsi="Tahoma" w:cs="Tahoma"/>
          <w:sz w:val="16"/>
          <w:szCs w:val="16"/>
        </w:rPr>
        <w:t>Router IP:</w:t>
      </w:r>
      <w:r>
        <w:rPr>
          <w:rFonts w:ascii="Tahoma" w:hAnsi="Tahoma" w:cs="Tahoma"/>
          <w:sz w:val="16"/>
          <w:szCs w:val="16"/>
        </w:rPr>
        <w:tab/>
        <w:t>192.168.30.1</w:t>
      </w:r>
    </w:p>
    <w:p w14:paraId="1EA2D1F9" w14:textId="017F4325" w:rsidR="004F7DEB" w:rsidRDefault="004F7DEB" w:rsidP="005C24F8">
      <w:pPr>
        <w:ind w:left="720"/>
        <w:rPr>
          <w:rFonts w:ascii="Tahoma" w:hAnsi="Tahoma" w:cs="Tahoma"/>
          <w:sz w:val="16"/>
          <w:szCs w:val="16"/>
        </w:rPr>
      </w:pPr>
      <w:r>
        <w:rPr>
          <w:rFonts w:ascii="Tahoma" w:hAnsi="Tahoma" w:cs="Tahoma"/>
          <w:sz w:val="16"/>
          <w:szCs w:val="16"/>
        </w:rPr>
        <w:t>Admin Login:          admin</w:t>
      </w:r>
    </w:p>
    <w:p w14:paraId="675E011D" w14:textId="7709D889" w:rsidR="004F7DEB" w:rsidRDefault="004F7DEB" w:rsidP="005C24F8">
      <w:pPr>
        <w:ind w:left="720"/>
        <w:rPr>
          <w:rFonts w:ascii="Tahoma" w:hAnsi="Tahoma" w:cs="Tahoma"/>
          <w:sz w:val="16"/>
          <w:szCs w:val="16"/>
        </w:rPr>
      </w:pPr>
      <w:r>
        <w:rPr>
          <w:rFonts w:ascii="Tahoma" w:hAnsi="Tahoma" w:cs="Tahoma"/>
          <w:sz w:val="16"/>
          <w:szCs w:val="16"/>
        </w:rPr>
        <w:t>Password:              elstead2008</w:t>
      </w:r>
    </w:p>
    <w:p w14:paraId="1C5DB690" w14:textId="75DE9512" w:rsidR="004F7DEB" w:rsidRDefault="004F7DEB" w:rsidP="005C24F8">
      <w:pPr>
        <w:ind w:left="720"/>
        <w:rPr>
          <w:rFonts w:ascii="Tahoma" w:hAnsi="Tahoma" w:cs="Tahoma"/>
          <w:sz w:val="16"/>
          <w:szCs w:val="16"/>
        </w:rPr>
      </w:pPr>
      <w:r>
        <w:rPr>
          <w:rFonts w:ascii="Tahoma" w:hAnsi="Tahoma" w:cs="Tahoma"/>
          <w:sz w:val="16"/>
          <w:szCs w:val="16"/>
        </w:rPr>
        <w:t>SSID:                     bodyshop2</w:t>
      </w:r>
    </w:p>
    <w:p w14:paraId="523183E9" w14:textId="77777777" w:rsidR="004F7DEB" w:rsidRDefault="004F7DEB" w:rsidP="005C24F8">
      <w:pPr>
        <w:ind w:left="720"/>
        <w:rPr>
          <w:rFonts w:ascii="Tahoma" w:hAnsi="Tahoma" w:cs="Tahoma"/>
          <w:sz w:val="16"/>
          <w:szCs w:val="16"/>
        </w:rPr>
      </w:pPr>
      <w:r>
        <w:rPr>
          <w:rFonts w:ascii="Tahoma" w:hAnsi="Tahoma" w:cs="Tahoma"/>
          <w:sz w:val="16"/>
          <w:szCs w:val="16"/>
        </w:rPr>
        <w:t>Password:               route654</w:t>
      </w:r>
    </w:p>
    <w:p w14:paraId="509E5411" w14:textId="6FA7B1DE" w:rsidR="004F7DEB" w:rsidRDefault="004F7DEB" w:rsidP="005C24F8">
      <w:pPr>
        <w:autoSpaceDE w:val="0"/>
        <w:autoSpaceDN w:val="0"/>
        <w:ind w:left="720"/>
        <w:rPr>
          <w:rFonts w:ascii="Tahoma" w:hAnsi="Tahoma" w:cs="Tahoma"/>
          <w:sz w:val="16"/>
          <w:szCs w:val="16"/>
        </w:rPr>
      </w:pPr>
      <w:r>
        <w:rPr>
          <w:rFonts w:ascii="Tahoma" w:hAnsi="Tahoma" w:cs="Tahoma"/>
          <w:sz w:val="16"/>
          <w:szCs w:val="16"/>
        </w:rPr>
        <w:t xml:space="preserve">LAN IP range start: </w:t>
      </w:r>
      <w:r w:rsidR="003A2ED4">
        <w:rPr>
          <w:rFonts w:ascii="Tahoma" w:hAnsi="Tahoma" w:cs="Tahoma"/>
          <w:sz w:val="16"/>
          <w:szCs w:val="16"/>
        </w:rPr>
        <w:t xml:space="preserve"> </w:t>
      </w:r>
      <w:r>
        <w:rPr>
          <w:rFonts w:ascii="Tahoma" w:hAnsi="Tahoma" w:cs="Tahoma"/>
          <w:sz w:val="16"/>
          <w:szCs w:val="16"/>
        </w:rPr>
        <w:t>192.168.30.30         Pool Count = 20</w:t>
      </w:r>
    </w:p>
    <w:p w14:paraId="650BE285" w14:textId="77777777" w:rsidR="004F7DEB" w:rsidRDefault="004F7DEB" w:rsidP="004F7DEB">
      <w:pPr>
        <w:ind w:firstLine="720"/>
        <w:rPr>
          <w:rFonts w:ascii="Tahoma" w:hAnsi="Tahoma" w:cs="Tahoma"/>
          <w:sz w:val="16"/>
          <w:szCs w:val="16"/>
        </w:rPr>
      </w:pPr>
    </w:p>
    <w:p w14:paraId="116EE0F4" w14:textId="6A714A4A" w:rsidR="004F7DEB" w:rsidRDefault="004F7DEB" w:rsidP="00F30AF2">
      <w:pPr>
        <w:jc w:val="both"/>
        <w:rPr>
          <w:rFonts w:ascii="Tahoma" w:hAnsi="Tahoma" w:cs="Tahoma"/>
          <w:sz w:val="16"/>
          <w:szCs w:val="16"/>
        </w:rPr>
      </w:pPr>
      <w:r>
        <w:rPr>
          <w:rFonts w:ascii="Tahoma" w:hAnsi="Tahoma" w:cs="Tahoma"/>
          <w:sz w:val="24"/>
          <w:szCs w:val="24"/>
        </w:rPr>
        <w:t>The advertised number of the business is 01252 794700</w:t>
      </w:r>
      <w:r w:rsidR="008D6444">
        <w:rPr>
          <w:rFonts w:ascii="Tahoma" w:hAnsi="Tahoma" w:cs="Tahoma"/>
          <w:sz w:val="24"/>
          <w:szCs w:val="24"/>
        </w:rPr>
        <w:t xml:space="preserve">.  This </w:t>
      </w:r>
      <w:r>
        <w:rPr>
          <w:rFonts w:ascii="Tahoma" w:hAnsi="Tahoma" w:cs="Tahoma"/>
          <w:sz w:val="24"/>
          <w:szCs w:val="24"/>
        </w:rPr>
        <w:t>is a virtual number from Voipfone. The account details are shown below. This is a rolling one-month contract.  Call charges are paid against a call deposit which is auto topped up when down to £2. The top up amount is currently set at £50.</w:t>
      </w:r>
    </w:p>
    <w:p w14:paraId="173BEA1A" w14:textId="77777777" w:rsidR="00F30AF2" w:rsidRPr="00F30AF2" w:rsidRDefault="00F30AF2" w:rsidP="00F30AF2">
      <w:pPr>
        <w:jc w:val="both"/>
        <w:rPr>
          <w:rFonts w:ascii="Tahoma" w:hAnsi="Tahoma" w:cs="Tahoma"/>
          <w:sz w:val="16"/>
          <w:szCs w:val="16"/>
        </w:rPr>
      </w:pPr>
    </w:p>
    <w:p w14:paraId="65B89966" w14:textId="77777777" w:rsidR="004F7DEB" w:rsidRDefault="004F7DEB" w:rsidP="005C24F8">
      <w:pPr>
        <w:ind w:left="720"/>
        <w:rPr>
          <w:rFonts w:ascii="Tahoma" w:hAnsi="Tahoma" w:cs="Tahoma"/>
          <w:sz w:val="16"/>
          <w:szCs w:val="16"/>
        </w:rPr>
      </w:pPr>
      <w:r>
        <w:rPr>
          <w:rFonts w:ascii="Tahoma" w:hAnsi="Tahoma" w:cs="Tahoma"/>
          <w:sz w:val="16"/>
          <w:szCs w:val="16"/>
        </w:rPr>
        <w:t xml:space="preserve">Registered email address: </w:t>
      </w:r>
      <w:hyperlink r:id="rId6" w:history="1">
        <w:r>
          <w:rPr>
            <w:rStyle w:val="Hyperlink"/>
            <w:rFonts w:ascii="Tahoma" w:hAnsi="Tahoma" w:cs="Tahoma"/>
            <w:sz w:val="16"/>
            <w:szCs w:val="16"/>
          </w:rPr>
          <w:t>sysadmin@rushmoorbodyshop.co.uk</w:t>
        </w:r>
      </w:hyperlink>
    </w:p>
    <w:p w14:paraId="75E1D710" w14:textId="77777777" w:rsidR="004F7DEB" w:rsidRDefault="004F7DEB" w:rsidP="005C24F8">
      <w:pPr>
        <w:ind w:left="720"/>
        <w:rPr>
          <w:rFonts w:ascii="Tahoma" w:hAnsi="Tahoma" w:cs="Tahoma"/>
          <w:sz w:val="16"/>
          <w:szCs w:val="16"/>
        </w:rPr>
      </w:pPr>
      <w:r>
        <w:rPr>
          <w:rFonts w:ascii="Tahoma" w:hAnsi="Tahoma" w:cs="Tahoma"/>
          <w:sz w:val="16"/>
          <w:szCs w:val="16"/>
        </w:rPr>
        <w:t xml:space="preserve">Account Numbers: 30213872 </w:t>
      </w:r>
    </w:p>
    <w:p w14:paraId="74046810" w14:textId="6F96BF95" w:rsidR="004F7DEB" w:rsidRDefault="004F7DEB" w:rsidP="005C24F8">
      <w:pPr>
        <w:ind w:left="720"/>
        <w:rPr>
          <w:rFonts w:ascii="Tahoma" w:hAnsi="Tahoma" w:cs="Tahoma"/>
          <w:sz w:val="16"/>
          <w:szCs w:val="16"/>
        </w:rPr>
      </w:pPr>
      <w:r>
        <w:rPr>
          <w:rFonts w:ascii="Tahoma" w:hAnsi="Tahoma" w:cs="Tahoma"/>
          <w:sz w:val="16"/>
          <w:szCs w:val="16"/>
        </w:rPr>
        <w:t>Password:             079847</w:t>
      </w:r>
    </w:p>
    <w:p w14:paraId="20FF32B9" w14:textId="01D453C6" w:rsidR="003B0BBD" w:rsidRDefault="004F7DEB" w:rsidP="003B0BBD">
      <w:pPr>
        <w:ind w:left="720"/>
        <w:rPr>
          <w:rFonts w:ascii="Tahoma" w:hAnsi="Tahoma" w:cs="Tahoma"/>
          <w:sz w:val="16"/>
          <w:szCs w:val="16"/>
        </w:rPr>
      </w:pPr>
      <w:r>
        <w:rPr>
          <w:rFonts w:ascii="Tahoma" w:hAnsi="Tahoma" w:cs="Tahoma"/>
          <w:sz w:val="16"/>
          <w:szCs w:val="16"/>
        </w:rPr>
        <w:t>Generic Number:    05603 874 561</w:t>
      </w:r>
    </w:p>
    <w:p w14:paraId="52DBC76A" w14:textId="547E1894" w:rsidR="003B0BBD" w:rsidRDefault="003B0BBD" w:rsidP="003B0BBD">
      <w:pPr>
        <w:rPr>
          <w:rFonts w:ascii="Tahoma" w:hAnsi="Tahoma" w:cs="Tahoma"/>
          <w:b/>
          <w:bCs/>
          <w:sz w:val="24"/>
          <w:szCs w:val="24"/>
        </w:rPr>
      </w:pPr>
    </w:p>
    <w:p w14:paraId="03DF299C" w14:textId="2D6F4DDD" w:rsidR="003B0BBD" w:rsidRPr="005E11D2" w:rsidRDefault="003B0BBD" w:rsidP="003B0BBD">
      <w:pPr>
        <w:rPr>
          <w:rFonts w:ascii="Tahoma" w:hAnsi="Tahoma" w:cs="Tahoma"/>
          <w:b/>
          <w:bCs/>
          <w:sz w:val="24"/>
          <w:szCs w:val="24"/>
        </w:rPr>
      </w:pPr>
      <w:r>
        <w:rPr>
          <w:rFonts w:ascii="Tahoma" w:hAnsi="Tahoma" w:cs="Tahoma"/>
          <w:b/>
          <w:bCs/>
          <w:sz w:val="24"/>
          <w:szCs w:val="24"/>
        </w:rPr>
        <w:t>Rental Charges</w:t>
      </w:r>
      <w:r w:rsidR="00F30AF2">
        <w:rPr>
          <w:rFonts w:ascii="Tahoma" w:hAnsi="Tahoma" w:cs="Tahoma"/>
          <w:b/>
          <w:bCs/>
          <w:sz w:val="24"/>
          <w:szCs w:val="24"/>
        </w:rPr>
        <w:t xml:space="preserve"> per Month</w:t>
      </w:r>
    </w:p>
    <w:p w14:paraId="0481D543" w14:textId="77777777" w:rsidR="003B0BBD" w:rsidRPr="003B0BBD" w:rsidRDefault="003B0BBD" w:rsidP="003B0BBD">
      <w:pPr>
        <w:rPr>
          <w:rFonts w:ascii="Tahoma" w:hAnsi="Tahoma" w:cs="Tahoma"/>
          <w:b/>
          <w:bCs/>
          <w:sz w:val="16"/>
          <w:szCs w:val="16"/>
        </w:rPr>
      </w:pPr>
    </w:p>
    <w:tbl>
      <w:tblPr>
        <w:tblW w:w="6200" w:type="dxa"/>
        <w:tblLook w:val="04A0" w:firstRow="1" w:lastRow="0" w:firstColumn="1" w:lastColumn="0" w:noHBand="0" w:noVBand="1"/>
      </w:tblPr>
      <w:tblGrid>
        <w:gridCol w:w="3100"/>
        <w:gridCol w:w="1020"/>
        <w:gridCol w:w="960"/>
        <w:gridCol w:w="1120"/>
      </w:tblGrid>
      <w:tr w:rsidR="003B0BBD" w:rsidRPr="003B0BBD" w14:paraId="3873038C" w14:textId="77777777" w:rsidTr="003B0BBD">
        <w:trPr>
          <w:trHeight w:val="750"/>
        </w:trPr>
        <w:tc>
          <w:tcPr>
            <w:tcW w:w="3100" w:type="dxa"/>
            <w:tcBorders>
              <w:top w:val="single" w:sz="4" w:space="0" w:color="auto"/>
              <w:left w:val="single" w:sz="4" w:space="0" w:color="auto"/>
              <w:bottom w:val="single" w:sz="4" w:space="0" w:color="auto"/>
              <w:right w:val="nil"/>
            </w:tcBorders>
            <w:shd w:val="clear" w:color="000000" w:fill="F8CBAD"/>
            <w:noWrap/>
            <w:vAlign w:val="center"/>
            <w:hideMark/>
          </w:tcPr>
          <w:p w14:paraId="7949B660" w14:textId="77777777" w:rsidR="003B0BBD" w:rsidRPr="003B0BBD" w:rsidRDefault="003B0BBD" w:rsidP="003B0BBD">
            <w:pPr>
              <w:jc w:val="center"/>
              <w:rPr>
                <w:rFonts w:ascii="Tahoma" w:eastAsia="Times New Roman" w:hAnsi="Tahoma" w:cs="Tahoma"/>
                <w:b/>
                <w:bCs/>
                <w:color w:val="000000"/>
                <w:lang w:eastAsia="en-GB"/>
              </w:rPr>
            </w:pPr>
            <w:r w:rsidRPr="003B0BBD">
              <w:rPr>
                <w:rFonts w:ascii="Tahoma" w:eastAsia="Times New Roman" w:hAnsi="Tahoma" w:cs="Tahoma"/>
                <w:b/>
                <w:bCs/>
                <w:color w:val="000000"/>
                <w:lang w:eastAsia="en-GB"/>
              </w:rPr>
              <w:t>Service</w:t>
            </w:r>
          </w:p>
        </w:tc>
        <w:tc>
          <w:tcPr>
            <w:tcW w:w="1020" w:type="dxa"/>
            <w:tcBorders>
              <w:top w:val="single" w:sz="4" w:space="0" w:color="auto"/>
              <w:left w:val="nil"/>
              <w:bottom w:val="single" w:sz="4" w:space="0" w:color="auto"/>
              <w:right w:val="nil"/>
            </w:tcBorders>
            <w:shd w:val="clear" w:color="000000" w:fill="F8CBAD"/>
            <w:noWrap/>
            <w:vAlign w:val="center"/>
            <w:hideMark/>
          </w:tcPr>
          <w:p w14:paraId="1BE6728B" w14:textId="77777777" w:rsidR="003B0BBD" w:rsidRPr="003B0BBD" w:rsidRDefault="003B0BBD" w:rsidP="003B0BBD">
            <w:pPr>
              <w:jc w:val="center"/>
              <w:rPr>
                <w:rFonts w:ascii="Tahoma" w:eastAsia="Times New Roman" w:hAnsi="Tahoma" w:cs="Tahoma"/>
                <w:b/>
                <w:bCs/>
                <w:color w:val="000000"/>
                <w:lang w:eastAsia="en-GB"/>
              </w:rPr>
            </w:pPr>
            <w:r w:rsidRPr="003B0BBD">
              <w:rPr>
                <w:rFonts w:ascii="Tahoma" w:eastAsia="Times New Roman" w:hAnsi="Tahoma" w:cs="Tahoma"/>
                <w:b/>
                <w:bCs/>
                <w:color w:val="000000"/>
                <w:lang w:eastAsia="en-GB"/>
              </w:rPr>
              <w:t>Qty</w:t>
            </w:r>
          </w:p>
        </w:tc>
        <w:tc>
          <w:tcPr>
            <w:tcW w:w="960" w:type="dxa"/>
            <w:tcBorders>
              <w:top w:val="single" w:sz="4" w:space="0" w:color="auto"/>
              <w:left w:val="nil"/>
              <w:bottom w:val="single" w:sz="4" w:space="0" w:color="auto"/>
              <w:right w:val="nil"/>
            </w:tcBorders>
            <w:shd w:val="clear" w:color="000000" w:fill="F8CBAD"/>
            <w:noWrap/>
            <w:vAlign w:val="center"/>
            <w:hideMark/>
          </w:tcPr>
          <w:p w14:paraId="72C50719" w14:textId="77777777" w:rsidR="003B0BBD" w:rsidRPr="003B0BBD" w:rsidRDefault="003B0BBD" w:rsidP="003B0BBD">
            <w:pPr>
              <w:jc w:val="center"/>
              <w:rPr>
                <w:rFonts w:ascii="Tahoma" w:eastAsia="Times New Roman" w:hAnsi="Tahoma" w:cs="Tahoma"/>
                <w:b/>
                <w:bCs/>
                <w:color w:val="000000"/>
                <w:lang w:eastAsia="en-GB"/>
              </w:rPr>
            </w:pPr>
            <w:r w:rsidRPr="003B0BBD">
              <w:rPr>
                <w:rFonts w:ascii="Tahoma" w:eastAsia="Times New Roman" w:hAnsi="Tahoma" w:cs="Tahoma"/>
                <w:b/>
                <w:bCs/>
                <w:color w:val="000000"/>
                <w:lang w:eastAsia="en-GB"/>
              </w:rPr>
              <w:t>Fee</w:t>
            </w:r>
          </w:p>
        </w:tc>
        <w:tc>
          <w:tcPr>
            <w:tcW w:w="1120" w:type="dxa"/>
            <w:tcBorders>
              <w:top w:val="single" w:sz="4" w:space="0" w:color="auto"/>
              <w:left w:val="nil"/>
              <w:bottom w:val="single" w:sz="4" w:space="0" w:color="auto"/>
              <w:right w:val="single" w:sz="4" w:space="0" w:color="auto"/>
            </w:tcBorders>
            <w:shd w:val="clear" w:color="000000" w:fill="F8CBAD"/>
            <w:noWrap/>
            <w:vAlign w:val="center"/>
            <w:hideMark/>
          </w:tcPr>
          <w:p w14:paraId="0BAE4AAA" w14:textId="77777777" w:rsidR="003B0BBD" w:rsidRPr="003B0BBD" w:rsidRDefault="003B0BBD" w:rsidP="003B0BBD">
            <w:pPr>
              <w:jc w:val="center"/>
              <w:rPr>
                <w:rFonts w:ascii="Tahoma" w:eastAsia="Times New Roman" w:hAnsi="Tahoma" w:cs="Tahoma"/>
                <w:b/>
                <w:bCs/>
                <w:color w:val="000000"/>
                <w:lang w:eastAsia="en-GB"/>
              </w:rPr>
            </w:pPr>
            <w:r w:rsidRPr="003B0BBD">
              <w:rPr>
                <w:rFonts w:ascii="Tahoma" w:eastAsia="Times New Roman" w:hAnsi="Tahoma" w:cs="Tahoma"/>
                <w:b/>
                <w:bCs/>
                <w:color w:val="000000"/>
                <w:lang w:eastAsia="en-GB"/>
              </w:rPr>
              <w:t>Total</w:t>
            </w:r>
          </w:p>
        </w:tc>
      </w:tr>
      <w:tr w:rsidR="003B0BBD" w:rsidRPr="003B0BBD" w14:paraId="17885A26" w14:textId="77777777" w:rsidTr="003B0BBD">
        <w:trPr>
          <w:trHeight w:val="300"/>
        </w:trPr>
        <w:tc>
          <w:tcPr>
            <w:tcW w:w="3100" w:type="dxa"/>
            <w:tcBorders>
              <w:top w:val="nil"/>
              <w:left w:val="single" w:sz="4" w:space="0" w:color="auto"/>
              <w:bottom w:val="nil"/>
              <w:right w:val="nil"/>
            </w:tcBorders>
            <w:shd w:val="clear" w:color="auto" w:fill="auto"/>
            <w:noWrap/>
            <w:vAlign w:val="center"/>
            <w:hideMark/>
          </w:tcPr>
          <w:p w14:paraId="2F5BD6A5" w14:textId="77777777" w:rsidR="003B0BBD" w:rsidRPr="003B0BBD" w:rsidRDefault="003B0BBD" w:rsidP="003B0BBD">
            <w:pPr>
              <w:rPr>
                <w:rFonts w:ascii="Tahoma" w:eastAsia="Times New Roman" w:hAnsi="Tahoma" w:cs="Tahoma"/>
                <w:color w:val="000000"/>
                <w:sz w:val="16"/>
                <w:szCs w:val="16"/>
                <w:lang w:eastAsia="en-GB"/>
              </w:rPr>
            </w:pPr>
            <w:r w:rsidRPr="003B0BBD">
              <w:rPr>
                <w:rFonts w:ascii="Tahoma" w:eastAsia="Times New Roman" w:hAnsi="Tahoma" w:cs="Tahoma"/>
                <w:color w:val="000000"/>
                <w:sz w:val="16"/>
                <w:szCs w:val="16"/>
                <w:lang w:eastAsia="en-GB"/>
              </w:rPr>
              <w:t xml:space="preserve">Cloud Call Recording                       </w:t>
            </w:r>
          </w:p>
        </w:tc>
        <w:tc>
          <w:tcPr>
            <w:tcW w:w="1020" w:type="dxa"/>
            <w:tcBorders>
              <w:top w:val="nil"/>
              <w:left w:val="nil"/>
              <w:bottom w:val="nil"/>
              <w:right w:val="nil"/>
            </w:tcBorders>
            <w:shd w:val="clear" w:color="auto" w:fill="auto"/>
            <w:noWrap/>
            <w:vAlign w:val="center"/>
            <w:hideMark/>
          </w:tcPr>
          <w:p w14:paraId="71464809" w14:textId="77777777" w:rsidR="003B0BBD" w:rsidRPr="003B0BBD" w:rsidRDefault="003B0BBD" w:rsidP="003B0BBD">
            <w:pPr>
              <w:jc w:val="center"/>
              <w:rPr>
                <w:rFonts w:eastAsia="Times New Roman"/>
                <w:color w:val="000000"/>
                <w:lang w:eastAsia="en-GB"/>
              </w:rPr>
            </w:pPr>
            <w:r w:rsidRPr="003B0BBD">
              <w:rPr>
                <w:rFonts w:eastAsia="Times New Roman"/>
                <w:color w:val="000000"/>
                <w:lang w:eastAsia="en-GB"/>
              </w:rPr>
              <w:t>1</w:t>
            </w:r>
          </w:p>
        </w:tc>
        <w:tc>
          <w:tcPr>
            <w:tcW w:w="960" w:type="dxa"/>
            <w:tcBorders>
              <w:top w:val="nil"/>
              <w:left w:val="nil"/>
              <w:bottom w:val="nil"/>
              <w:right w:val="nil"/>
            </w:tcBorders>
            <w:shd w:val="clear" w:color="auto" w:fill="auto"/>
            <w:noWrap/>
            <w:vAlign w:val="center"/>
            <w:hideMark/>
          </w:tcPr>
          <w:p w14:paraId="30468824"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£10.00</w:t>
            </w:r>
          </w:p>
        </w:tc>
        <w:tc>
          <w:tcPr>
            <w:tcW w:w="1120" w:type="dxa"/>
            <w:tcBorders>
              <w:top w:val="nil"/>
              <w:left w:val="nil"/>
              <w:bottom w:val="nil"/>
              <w:right w:val="single" w:sz="4" w:space="0" w:color="auto"/>
            </w:tcBorders>
            <w:shd w:val="clear" w:color="auto" w:fill="auto"/>
            <w:noWrap/>
            <w:vAlign w:val="center"/>
            <w:hideMark/>
          </w:tcPr>
          <w:p w14:paraId="1CE1A51F"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£10.00</w:t>
            </w:r>
          </w:p>
        </w:tc>
      </w:tr>
      <w:tr w:rsidR="003B0BBD" w:rsidRPr="003B0BBD" w14:paraId="47A3215C" w14:textId="77777777" w:rsidTr="003B0BBD">
        <w:trPr>
          <w:trHeight w:val="300"/>
        </w:trPr>
        <w:tc>
          <w:tcPr>
            <w:tcW w:w="3100" w:type="dxa"/>
            <w:tcBorders>
              <w:top w:val="nil"/>
              <w:left w:val="single" w:sz="4" w:space="0" w:color="auto"/>
              <w:bottom w:val="nil"/>
              <w:right w:val="nil"/>
            </w:tcBorders>
            <w:shd w:val="clear" w:color="auto" w:fill="auto"/>
            <w:noWrap/>
            <w:vAlign w:val="center"/>
            <w:hideMark/>
          </w:tcPr>
          <w:p w14:paraId="64F72D02" w14:textId="77777777" w:rsidR="003B0BBD" w:rsidRPr="003B0BBD" w:rsidRDefault="003B0BBD" w:rsidP="003B0BBD">
            <w:pPr>
              <w:rPr>
                <w:rFonts w:ascii="Tahoma" w:eastAsia="Times New Roman" w:hAnsi="Tahoma" w:cs="Tahoma"/>
                <w:color w:val="000000"/>
                <w:sz w:val="16"/>
                <w:szCs w:val="16"/>
                <w:lang w:eastAsia="en-GB"/>
              </w:rPr>
            </w:pPr>
            <w:r w:rsidRPr="003B0BBD">
              <w:rPr>
                <w:rFonts w:ascii="Tahoma" w:eastAsia="Times New Roman" w:hAnsi="Tahoma" w:cs="Tahoma"/>
                <w:color w:val="000000"/>
                <w:sz w:val="16"/>
                <w:szCs w:val="16"/>
                <w:lang w:eastAsia="en-GB"/>
              </w:rPr>
              <w:t>UK Geographic Number 01252279750</w:t>
            </w:r>
          </w:p>
        </w:tc>
        <w:tc>
          <w:tcPr>
            <w:tcW w:w="1020" w:type="dxa"/>
            <w:tcBorders>
              <w:top w:val="nil"/>
              <w:left w:val="nil"/>
              <w:bottom w:val="nil"/>
              <w:right w:val="nil"/>
            </w:tcBorders>
            <w:shd w:val="clear" w:color="auto" w:fill="auto"/>
            <w:noWrap/>
            <w:vAlign w:val="center"/>
            <w:hideMark/>
          </w:tcPr>
          <w:p w14:paraId="79869152" w14:textId="77777777" w:rsidR="003B0BBD" w:rsidRPr="003B0BBD" w:rsidRDefault="003B0BBD" w:rsidP="003B0BBD">
            <w:pPr>
              <w:jc w:val="center"/>
              <w:rPr>
                <w:rFonts w:eastAsia="Times New Roman"/>
                <w:color w:val="000000"/>
                <w:lang w:eastAsia="en-GB"/>
              </w:rPr>
            </w:pPr>
            <w:r w:rsidRPr="003B0BBD">
              <w:rPr>
                <w:rFonts w:eastAsia="Times New Roman"/>
                <w:color w:val="000000"/>
                <w:lang w:eastAsia="en-GB"/>
              </w:rPr>
              <w:t>1</w:t>
            </w:r>
          </w:p>
        </w:tc>
        <w:tc>
          <w:tcPr>
            <w:tcW w:w="960" w:type="dxa"/>
            <w:tcBorders>
              <w:top w:val="nil"/>
              <w:left w:val="nil"/>
              <w:bottom w:val="nil"/>
              <w:right w:val="nil"/>
            </w:tcBorders>
            <w:shd w:val="clear" w:color="auto" w:fill="auto"/>
            <w:noWrap/>
            <w:vAlign w:val="center"/>
            <w:hideMark/>
          </w:tcPr>
          <w:p w14:paraId="3A81F0B3"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£2.00</w:t>
            </w:r>
          </w:p>
        </w:tc>
        <w:tc>
          <w:tcPr>
            <w:tcW w:w="1120" w:type="dxa"/>
            <w:tcBorders>
              <w:top w:val="nil"/>
              <w:left w:val="nil"/>
              <w:bottom w:val="nil"/>
              <w:right w:val="single" w:sz="4" w:space="0" w:color="auto"/>
            </w:tcBorders>
            <w:shd w:val="clear" w:color="auto" w:fill="auto"/>
            <w:noWrap/>
            <w:vAlign w:val="center"/>
            <w:hideMark/>
          </w:tcPr>
          <w:p w14:paraId="25FBCAE3"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£2.00</w:t>
            </w:r>
          </w:p>
        </w:tc>
      </w:tr>
      <w:tr w:rsidR="003B0BBD" w:rsidRPr="003B0BBD" w14:paraId="48C1D4DB" w14:textId="77777777" w:rsidTr="003B0BBD">
        <w:trPr>
          <w:trHeight w:val="300"/>
        </w:trPr>
        <w:tc>
          <w:tcPr>
            <w:tcW w:w="3100" w:type="dxa"/>
            <w:tcBorders>
              <w:top w:val="nil"/>
              <w:left w:val="single" w:sz="4" w:space="0" w:color="auto"/>
              <w:bottom w:val="nil"/>
              <w:right w:val="nil"/>
            </w:tcBorders>
            <w:shd w:val="clear" w:color="auto" w:fill="auto"/>
            <w:noWrap/>
            <w:vAlign w:val="center"/>
            <w:hideMark/>
          </w:tcPr>
          <w:p w14:paraId="5843976B" w14:textId="77777777" w:rsidR="003B0BBD" w:rsidRPr="003B0BBD" w:rsidRDefault="003B0BBD" w:rsidP="003B0BBD">
            <w:pPr>
              <w:rPr>
                <w:rFonts w:ascii="Tahoma" w:eastAsia="Times New Roman" w:hAnsi="Tahoma" w:cs="Tahoma"/>
                <w:color w:val="000000"/>
                <w:sz w:val="16"/>
                <w:szCs w:val="16"/>
                <w:lang w:eastAsia="en-GB"/>
              </w:rPr>
            </w:pPr>
            <w:r w:rsidRPr="003B0BBD">
              <w:rPr>
                <w:rFonts w:ascii="Tahoma" w:eastAsia="Times New Roman" w:hAnsi="Tahoma" w:cs="Tahoma"/>
                <w:color w:val="000000"/>
                <w:sz w:val="16"/>
                <w:szCs w:val="16"/>
                <w:lang w:eastAsia="en-GB"/>
              </w:rPr>
              <w:t>UK Geographic Number 01252794700</w:t>
            </w:r>
          </w:p>
        </w:tc>
        <w:tc>
          <w:tcPr>
            <w:tcW w:w="1020" w:type="dxa"/>
            <w:tcBorders>
              <w:top w:val="nil"/>
              <w:left w:val="nil"/>
              <w:bottom w:val="nil"/>
              <w:right w:val="nil"/>
            </w:tcBorders>
            <w:shd w:val="clear" w:color="auto" w:fill="auto"/>
            <w:noWrap/>
            <w:vAlign w:val="center"/>
            <w:hideMark/>
          </w:tcPr>
          <w:p w14:paraId="3414CB46" w14:textId="77777777" w:rsidR="003B0BBD" w:rsidRPr="003B0BBD" w:rsidRDefault="003B0BBD" w:rsidP="003B0BBD">
            <w:pPr>
              <w:jc w:val="center"/>
              <w:rPr>
                <w:rFonts w:eastAsia="Times New Roman"/>
                <w:color w:val="000000"/>
                <w:lang w:eastAsia="en-GB"/>
              </w:rPr>
            </w:pPr>
            <w:r w:rsidRPr="003B0BBD">
              <w:rPr>
                <w:rFonts w:eastAsia="Times New Roman"/>
                <w:color w:val="000000"/>
                <w:lang w:eastAsia="en-GB"/>
              </w:rPr>
              <w:t>1</w:t>
            </w:r>
          </w:p>
        </w:tc>
        <w:tc>
          <w:tcPr>
            <w:tcW w:w="960" w:type="dxa"/>
            <w:tcBorders>
              <w:top w:val="nil"/>
              <w:left w:val="nil"/>
              <w:bottom w:val="nil"/>
              <w:right w:val="nil"/>
            </w:tcBorders>
            <w:shd w:val="clear" w:color="auto" w:fill="auto"/>
            <w:noWrap/>
            <w:vAlign w:val="center"/>
            <w:hideMark/>
          </w:tcPr>
          <w:p w14:paraId="1CC70962"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£2.00</w:t>
            </w:r>
          </w:p>
        </w:tc>
        <w:tc>
          <w:tcPr>
            <w:tcW w:w="1120" w:type="dxa"/>
            <w:tcBorders>
              <w:top w:val="nil"/>
              <w:left w:val="nil"/>
              <w:bottom w:val="nil"/>
              <w:right w:val="single" w:sz="4" w:space="0" w:color="auto"/>
            </w:tcBorders>
            <w:shd w:val="clear" w:color="auto" w:fill="auto"/>
            <w:noWrap/>
            <w:vAlign w:val="center"/>
            <w:hideMark/>
          </w:tcPr>
          <w:p w14:paraId="1ABFBCFC"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£2.00</w:t>
            </w:r>
          </w:p>
        </w:tc>
      </w:tr>
      <w:tr w:rsidR="003B0BBD" w:rsidRPr="003B0BBD" w14:paraId="671C1D4A" w14:textId="77777777" w:rsidTr="003B0BBD">
        <w:trPr>
          <w:trHeight w:val="300"/>
        </w:trPr>
        <w:tc>
          <w:tcPr>
            <w:tcW w:w="3100" w:type="dxa"/>
            <w:tcBorders>
              <w:top w:val="nil"/>
              <w:left w:val="single" w:sz="4" w:space="0" w:color="auto"/>
              <w:bottom w:val="nil"/>
              <w:right w:val="nil"/>
            </w:tcBorders>
            <w:shd w:val="clear" w:color="auto" w:fill="auto"/>
            <w:noWrap/>
            <w:vAlign w:val="center"/>
            <w:hideMark/>
          </w:tcPr>
          <w:p w14:paraId="4F0FB012" w14:textId="77777777" w:rsidR="003B0BBD" w:rsidRPr="003B0BBD" w:rsidRDefault="003B0BBD" w:rsidP="003B0BBD">
            <w:pPr>
              <w:rPr>
                <w:rFonts w:ascii="Tahoma" w:eastAsia="Times New Roman" w:hAnsi="Tahoma" w:cs="Tahoma"/>
                <w:color w:val="000000"/>
                <w:sz w:val="16"/>
                <w:szCs w:val="16"/>
                <w:lang w:eastAsia="en-GB"/>
              </w:rPr>
            </w:pPr>
            <w:r w:rsidRPr="003B0BBD">
              <w:rPr>
                <w:rFonts w:ascii="Tahoma" w:eastAsia="Times New Roman" w:hAnsi="Tahoma" w:cs="Tahoma"/>
                <w:color w:val="000000"/>
                <w:sz w:val="16"/>
                <w:szCs w:val="16"/>
                <w:lang w:eastAsia="en-GB"/>
              </w:rPr>
              <w:t>Virtual PBX Call Group</w:t>
            </w:r>
          </w:p>
        </w:tc>
        <w:tc>
          <w:tcPr>
            <w:tcW w:w="1020" w:type="dxa"/>
            <w:tcBorders>
              <w:top w:val="nil"/>
              <w:left w:val="nil"/>
              <w:bottom w:val="nil"/>
              <w:right w:val="nil"/>
            </w:tcBorders>
            <w:shd w:val="clear" w:color="auto" w:fill="auto"/>
            <w:noWrap/>
            <w:vAlign w:val="center"/>
            <w:hideMark/>
          </w:tcPr>
          <w:p w14:paraId="27E28C90" w14:textId="77777777" w:rsidR="003B0BBD" w:rsidRPr="003B0BBD" w:rsidRDefault="003B0BBD" w:rsidP="003B0BBD">
            <w:pPr>
              <w:jc w:val="center"/>
              <w:rPr>
                <w:rFonts w:eastAsia="Times New Roman"/>
                <w:color w:val="000000"/>
                <w:lang w:eastAsia="en-GB"/>
              </w:rPr>
            </w:pPr>
            <w:r w:rsidRPr="003B0BBD">
              <w:rPr>
                <w:rFonts w:eastAsia="Times New Roman"/>
                <w:color w:val="000000"/>
                <w:lang w:eastAsia="en-GB"/>
              </w:rPr>
              <w:t>2</w:t>
            </w:r>
          </w:p>
        </w:tc>
        <w:tc>
          <w:tcPr>
            <w:tcW w:w="960" w:type="dxa"/>
            <w:tcBorders>
              <w:top w:val="nil"/>
              <w:left w:val="nil"/>
              <w:bottom w:val="nil"/>
              <w:right w:val="nil"/>
            </w:tcBorders>
            <w:shd w:val="clear" w:color="auto" w:fill="auto"/>
            <w:noWrap/>
            <w:vAlign w:val="center"/>
            <w:hideMark/>
          </w:tcPr>
          <w:p w14:paraId="39374AFA"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£1.00</w:t>
            </w:r>
          </w:p>
        </w:tc>
        <w:tc>
          <w:tcPr>
            <w:tcW w:w="1120" w:type="dxa"/>
            <w:tcBorders>
              <w:top w:val="nil"/>
              <w:left w:val="nil"/>
              <w:bottom w:val="nil"/>
              <w:right w:val="single" w:sz="4" w:space="0" w:color="auto"/>
            </w:tcBorders>
            <w:shd w:val="clear" w:color="auto" w:fill="auto"/>
            <w:noWrap/>
            <w:vAlign w:val="center"/>
            <w:hideMark/>
          </w:tcPr>
          <w:p w14:paraId="19442A6B"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£2.00</w:t>
            </w:r>
          </w:p>
        </w:tc>
      </w:tr>
      <w:tr w:rsidR="003B0BBD" w:rsidRPr="003B0BBD" w14:paraId="2787B9C3" w14:textId="77777777" w:rsidTr="003B0BBD">
        <w:trPr>
          <w:trHeight w:val="300"/>
        </w:trPr>
        <w:tc>
          <w:tcPr>
            <w:tcW w:w="3100" w:type="dxa"/>
            <w:tcBorders>
              <w:top w:val="nil"/>
              <w:left w:val="single" w:sz="4" w:space="0" w:color="auto"/>
              <w:bottom w:val="nil"/>
              <w:right w:val="nil"/>
            </w:tcBorders>
            <w:shd w:val="clear" w:color="auto" w:fill="auto"/>
            <w:noWrap/>
            <w:vAlign w:val="center"/>
            <w:hideMark/>
          </w:tcPr>
          <w:p w14:paraId="3C9C9898" w14:textId="77777777" w:rsidR="003B0BBD" w:rsidRPr="003B0BBD" w:rsidRDefault="003B0BBD" w:rsidP="003B0BBD">
            <w:pPr>
              <w:rPr>
                <w:rFonts w:ascii="Tahoma" w:eastAsia="Times New Roman" w:hAnsi="Tahoma" w:cs="Tahoma"/>
                <w:color w:val="000000"/>
                <w:sz w:val="16"/>
                <w:szCs w:val="16"/>
                <w:lang w:eastAsia="en-GB"/>
              </w:rPr>
            </w:pPr>
            <w:r w:rsidRPr="003B0BBD">
              <w:rPr>
                <w:rFonts w:ascii="Tahoma" w:eastAsia="Times New Roman" w:hAnsi="Tahoma" w:cs="Tahoma"/>
                <w:color w:val="000000"/>
                <w:sz w:val="16"/>
                <w:szCs w:val="16"/>
                <w:lang w:eastAsia="en-GB"/>
              </w:rPr>
              <w:t>Virtual PBX Extension Number(s) </w:t>
            </w:r>
          </w:p>
        </w:tc>
        <w:tc>
          <w:tcPr>
            <w:tcW w:w="1020" w:type="dxa"/>
            <w:tcBorders>
              <w:top w:val="nil"/>
              <w:left w:val="nil"/>
              <w:bottom w:val="nil"/>
              <w:right w:val="nil"/>
            </w:tcBorders>
            <w:shd w:val="clear" w:color="auto" w:fill="auto"/>
            <w:noWrap/>
            <w:vAlign w:val="center"/>
            <w:hideMark/>
          </w:tcPr>
          <w:p w14:paraId="5E96CA98" w14:textId="77777777" w:rsidR="003B0BBD" w:rsidRPr="003B0BBD" w:rsidRDefault="003B0BBD" w:rsidP="003B0BBD">
            <w:pPr>
              <w:jc w:val="center"/>
              <w:rPr>
                <w:rFonts w:eastAsia="Times New Roman"/>
                <w:lang w:eastAsia="en-GB"/>
              </w:rPr>
            </w:pPr>
            <w:r w:rsidRPr="003B0BBD">
              <w:rPr>
                <w:rFonts w:eastAsia="Times New Roman"/>
                <w:lang w:eastAsia="en-GB"/>
              </w:rPr>
              <w:t>5</w:t>
            </w:r>
          </w:p>
        </w:tc>
        <w:tc>
          <w:tcPr>
            <w:tcW w:w="960" w:type="dxa"/>
            <w:tcBorders>
              <w:top w:val="nil"/>
              <w:left w:val="nil"/>
              <w:bottom w:val="nil"/>
              <w:right w:val="nil"/>
            </w:tcBorders>
            <w:shd w:val="clear" w:color="auto" w:fill="auto"/>
            <w:noWrap/>
            <w:vAlign w:val="center"/>
            <w:hideMark/>
          </w:tcPr>
          <w:p w14:paraId="59E71F14"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£1.00</w:t>
            </w:r>
          </w:p>
        </w:tc>
        <w:tc>
          <w:tcPr>
            <w:tcW w:w="1120" w:type="dxa"/>
            <w:tcBorders>
              <w:top w:val="nil"/>
              <w:left w:val="nil"/>
              <w:bottom w:val="nil"/>
              <w:right w:val="single" w:sz="4" w:space="0" w:color="auto"/>
            </w:tcBorders>
            <w:shd w:val="clear" w:color="auto" w:fill="auto"/>
            <w:noWrap/>
            <w:vAlign w:val="center"/>
            <w:hideMark/>
          </w:tcPr>
          <w:p w14:paraId="12A037C2"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£5.00</w:t>
            </w:r>
          </w:p>
        </w:tc>
      </w:tr>
      <w:tr w:rsidR="003B0BBD" w:rsidRPr="003B0BBD" w14:paraId="1B3BAFE1" w14:textId="77777777" w:rsidTr="003B0BBD">
        <w:trPr>
          <w:trHeight w:val="300"/>
        </w:trPr>
        <w:tc>
          <w:tcPr>
            <w:tcW w:w="3100" w:type="dxa"/>
            <w:tcBorders>
              <w:top w:val="nil"/>
              <w:left w:val="single" w:sz="4" w:space="0" w:color="auto"/>
              <w:bottom w:val="nil"/>
              <w:right w:val="nil"/>
            </w:tcBorders>
            <w:shd w:val="clear" w:color="auto" w:fill="auto"/>
            <w:noWrap/>
            <w:vAlign w:val="center"/>
            <w:hideMark/>
          </w:tcPr>
          <w:p w14:paraId="1CEE2EBB" w14:textId="77777777" w:rsidR="003B0BBD" w:rsidRPr="003B0BBD" w:rsidRDefault="003B0BBD" w:rsidP="003B0BBD">
            <w:pPr>
              <w:rPr>
                <w:rFonts w:ascii="Tahoma" w:eastAsia="Times New Roman" w:hAnsi="Tahoma" w:cs="Tahoma"/>
                <w:color w:val="000000"/>
                <w:sz w:val="16"/>
                <w:szCs w:val="16"/>
                <w:lang w:eastAsia="en-GB"/>
              </w:rPr>
            </w:pPr>
            <w:r w:rsidRPr="003B0BBD">
              <w:rPr>
                <w:rFonts w:ascii="Tahoma" w:eastAsia="Times New Roman" w:hAnsi="Tahoma" w:cs="Tahoma"/>
                <w:color w:val="000000"/>
                <w:sz w:val="16"/>
                <w:szCs w:val="16"/>
                <w:lang w:eastAsia="en-GB"/>
              </w:rPr>
              <w:t xml:space="preserve">Typical Storage Fee                    </w:t>
            </w:r>
          </w:p>
        </w:tc>
        <w:tc>
          <w:tcPr>
            <w:tcW w:w="1020" w:type="dxa"/>
            <w:tcBorders>
              <w:top w:val="nil"/>
              <w:left w:val="nil"/>
              <w:bottom w:val="nil"/>
              <w:right w:val="nil"/>
            </w:tcBorders>
            <w:shd w:val="clear" w:color="auto" w:fill="auto"/>
            <w:noWrap/>
            <w:vAlign w:val="center"/>
            <w:hideMark/>
          </w:tcPr>
          <w:p w14:paraId="78837AF2" w14:textId="77777777" w:rsidR="003B0BBD" w:rsidRPr="003B0BBD" w:rsidRDefault="003B0BBD" w:rsidP="003B0BBD">
            <w:pPr>
              <w:jc w:val="center"/>
              <w:rPr>
                <w:rFonts w:eastAsia="Times New Roman"/>
                <w:color w:val="000000"/>
                <w:lang w:eastAsia="en-GB"/>
              </w:rPr>
            </w:pPr>
            <w:r w:rsidRPr="003B0BBD">
              <w:rPr>
                <w:rFonts w:eastAsia="Times New Roman"/>
                <w:color w:val="000000"/>
                <w:lang w:eastAsia="en-GB"/>
              </w:rPr>
              <w:t>1</w:t>
            </w:r>
          </w:p>
        </w:tc>
        <w:tc>
          <w:tcPr>
            <w:tcW w:w="960" w:type="dxa"/>
            <w:tcBorders>
              <w:top w:val="nil"/>
              <w:left w:val="nil"/>
              <w:bottom w:val="nil"/>
              <w:right w:val="nil"/>
            </w:tcBorders>
            <w:shd w:val="clear" w:color="auto" w:fill="auto"/>
            <w:noWrap/>
            <w:vAlign w:val="center"/>
            <w:hideMark/>
          </w:tcPr>
          <w:p w14:paraId="67108CE6"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£0.27</w:t>
            </w:r>
          </w:p>
        </w:tc>
        <w:tc>
          <w:tcPr>
            <w:tcW w:w="1120" w:type="dxa"/>
            <w:tcBorders>
              <w:top w:val="nil"/>
              <w:left w:val="nil"/>
              <w:bottom w:val="nil"/>
              <w:right w:val="single" w:sz="4" w:space="0" w:color="auto"/>
            </w:tcBorders>
            <w:shd w:val="clear" w:color="auto" w:fill="auto"/>
            <w:noWrap/>
            <w:vAlign w:val="center"/>
            <w:hideMark/>
          </w:tcPr>
          <w:p w14:paraId="00FA3E7B"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£0.27</w:t>
            </w:r>
          </w:p>
        </w:tc>
      </w:tr>
      <w:tr w:rsidR="003B0BBD" w:rsidRPr="003B0BBD" w14:paraId="3C368C81" w14:textId="77777777" w:rsidTr="003B0BBD">
        <w:trPr>
          <w:trHeight w:val="300"/>
        </w:trPr>
        <w:tc>
          <w:tcPr>
            <w:tcW w:w="3100" w:type="dxa"/>
            <w:tcBorders>
              <w:top w:val="nil"/>
              <w:left w:val="single" w:sz="4" w:space="0" w:color="auto"/>
              <w:bottom w:val="nil"/>
              <w:right w:val="nil"/>
            </w:tcBorders>
            <w:shd w:val="clear" w:color="auto" w:fill="auto"/>
            <w:noWrap/>
            <w:vAlign w:val="center"/>
            <w:hideMark/>
          </w:tcPr>
          <w:p w14:paraId="5BD7113F" w14:textId="77777777" w:rsidR="003B0BBD" w:rsidRPr="003B0BBD" w:rsidRDefault="003B0BBD" w:rsidP="003B0BBD">
            <w:pPr>
              <w:rPr>
                <w:rFonts w:ascii="Tahoma" w:eastAsia="Times New Roman" w:hAnsi="Tahoma" w:cs="Tahoma"/>
                <w:color w:val="000000"/>
                <w:sz w:val="16"/>
                <w:szCs w:val="16"/>
                <w:lang w:eastAsia="en-GB"/>
              </w:rPr>
            </w:pPr>
            <w:r w:rsidRPr="003B0BBD">
              <w:rPr>
                <w:rFonts w:ascii="Tahoma" w:eastAsia="Times New Roman" w:hAnsi="Tahoma" w:cs="Tahoma"/>
                <w:color w:val="000000"/>
                <w:sz w:val="16"/>
                <w:szCs w:val="16"/>
                <w:lang w:eastAsia="en-GB"/>
              </w:rPr>
              <w:t>Sum </w:t>
            </w:r>
          </w:p>
        </w:tc>
        <w:tc>
          <w:tcPr>
            <w:tcW w:w="1020" w:type="dxa"/>
            <w:tcBorders>
              <w:top w:val="nil"/>
              <w:left w:val="nil"/>
              <w:bottom w:val="nil"/>
              <w:right w:val="nil"/>
            </w:tcBorders>
            <w:shd w:val="clear" w:color="auto" w:fill="auto"/>
            <w:noWrap/>
            <w:vAlign w:val="center"/>
            <w:hideMark/>
          </w:tcPr>
          <w:p w14:paraId="64BD804E" w14:textId="77777777" w:rsidR="003B0BBD" w:rsidRPr="003B0BBD" w:rsidRDefault="003B0BBD" w:rsidP="003B0BBD">
            <w:pPr>
              <w:rPr>
                <w:rFonts w:ascii="Tahoma" w:eastAsia="Times New Roman" w:hAnsi="Tahoma" w:cs="Tahoma"/>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54F00D65" w14:textId="77777777" w:rsidR="003B0BBD" w:rsidRPr="003B0BBD" w:rsidRDefault="003B0BBD" w:rsidP="003B0BBD">
            <w:pPr>
              <w:rPr>
                <w:rFonts w:ascii="Times New Roman" w:eastAsia="Times New Roman" w:hAnsi="Times New Roman" w:cs="Times New Roman"/>
                <w:sz w:val="20"/>
                <w:szCs w:val="20"/>
                <w:lang w:eastAsia="en-GB"/>
              </w:rPr>
            </w:pPr>
          </w:p>
        </w:tc>
        <w:tc>
          <w:tcPr>
            <w:tcW w:w="1120" w:type="dxa"/>
            <w:tcBorders>
              <w:top w:val="nil"/>
              <w:left w:val="nil"/>
              <w:bottom w:val="nil"/>
              <w:right w:val="single" w:sz="4" w:space="0" w:color="auto"/>
            </w:tcBorders>
            <w:shd w:val="clear" w:color="auto" w:fill="auto"/>
            <w:noWrap/>
            <w:vAlign w:val="center"/>
            <w:hideMark/>
          </w:tcPr>
          <w:p w14:paraId="183ECC76"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£21.27</w:t>
            </w:r>
          </w:p>
        </w:tc>
      </w:tr>
      <w:tr w:rsidR="003B0BBD" w:rsidRPr="003B0BBD" w14:paraId="4BE6F1CA" w14:textId="77777777" w:rsidTr="003B0BBD">
        <w:trPr>
          <w:trHeight w:val="300"/>
        </w:trPr>
        <w:tc>
          <w:tcPr>
            <w:tcW w:w="3100" w:type="dxa"/>
            <w:tcBorders>
              <w:top w:val="nil"/>
              <w:left w:val="single" w:sz="4" w:space="0" w:color="auto"/>
              <w:bottom w:val="nil"/>
              <w:right w:val="nil"/>
            </w:tcBorders>
            <w:shd w:val="clear" w:color="auto" w:fill="auto"/>
            <w:noWrap/>
            <w:vAlign w:val="center"/>
            <w:hideMark/>
          </w:tcPr>
          <w:p w14:paraId="13B90F33" w14:textId="77777777" w:rsidR="003B0BBD" w:rsidRPr="003B0BBD" w:rsidRDefault="003B0BBD" w:rsidP="003B0BBD">
            <w:pPr>
              <w:rPr>
                <w:rFonts w:ascii="Tahoma" w:eastAsia="Times New Roman" w:hAnsi="Tahoma" w:cs="Tahoma"/>
                <w:color w:val="000000"/>
                <w:sz w:val="16"/>
                <w:szCs w:val="16"/>
                <w:lang w:eastAsia="en-GB"/>
              </w:rPr>
            </w:pPr>
            <w:r w:rsidRPr="003B0BBD">
              <w:rPr>
                <w:rFonts w:ascii="Tahoma" w:eastAsia="Times New Roman" w:hAnsi="Tahoma" w:cs="Tahoma"/>
                <w:color w:val="000000"/>
                <w:sz w:val="16"/>
                <w:szCs w:val="16"/>
                <w:lang w:eastAsia="en-GB"/>
              </w:rPr>
              <w:t>VAT @ 20%       </w:t>
            </w:r>
          </w:p>
        </w:tc>
        <w:tc>
          <w:tcPr>
            <w:tcW w:w="1020" w:type="dxa"/>
            <w:tcBorders>
              <w:top w:val="nil"/>
              <w:left w:val="nil"/>
              <w:bottom w:val="nil"/>
              <w:right w:val="nil"/>
            </w:tcBorders>
            <w:shd w:val="clear" w:color="auto" w:fill="auto"/>
            <w:noWrap/>
            <w:vAlign w:val="center"/>
            <w:hideMark/>
          </w:tcPr>
          <w:p w14:paraId="3D88E54E" w14:textId="77777777" w:rsidR="003B0BBD" w:rsidRPr="003B0BBD" w:rsidRDefault="003B0BBD" w:rsidP="003B0BBD">
            <w:pPr>
              <w:rPr>
                <w:rFonts w:ascii="Tahoma" w:eastAsia="Times New Roman" w:hAnsi="Tahoma" w:cs="Tahoma"/>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47D1A9A4" w14:textId="77777777" w:rsidR="003B0BBD" w:rsidRPr="003B0BBD" w:rsidRDefault="003B0BBD" w:rsidP="003B0BBD">
            <w:pPr>
              <w:rPr>
                <w:rFonts w:ascii="Times New Roman" w:eastAsia="Times New Roman" w:hAnsi="Times New Roman" w:cs="Times New Roman"/>
                <w:sz w:val="20"/>
                <w:szCs w:val="20"/>
                <w:lang w:eastAsia="en-GB"/>
              </w:rPr>
            </w:pPr>
          </w:p>
        </w:tc>
        <w:tc>
          <w:tcPr>
            <w:tcW w:w="1120" w:type="dxa"/>
            <w:tcBorders>
              <w:top w:val="nil"/>
              <w:left w:val="nil"/>
              <w:bottom w:val="nil"/>
              <w:right w:val="single" w:sz="4" w:space="0" w:color="auto"/>
            </w:tcBorders>
            <w:shd w:val="clear" w:color="auto" w:fill="auto"/>
            <w:noWrap/>
            <w:vAlign w:val="center"/>
            <w:hideMark/>
          </w:tcPr>
          <w:p w14:paraId="5165DD48" w14:textId="77777777" w:rsidR="003B0BBD" w:rsidRPr="003B0BBD" w:rsidRDefault="003B0BBD" w:rsidP="003B0BBD">
            <w:pPr>
              <w:jc w:val="right"/>
              <w:rPr>
                <w:rFonts w:eastAsia="Times New Roman"/>
                <w:color w:val="000000"/>
                <w:lang w:eastAsia="en-GB"/>
              </w:rPr>
            </w:pPr>
            <w:r w:rsidRPr="003B0BBD">
              <w:rPr>
                <w:rFonts w:eastAsia="Times New Roman"/>
                <w:color w:val="000000"/>
                <w:lang w:eastAsia="en-GB"/>
              </w:rPr>
              <w:t>£4.25</w:t>
            </w:r>
          </w:p>
        </w:tc>
      </w:tr>
      <w:tr w:rsidR="003B0BBD" w:rsidRPr="003B0BBD" w14:paraId="581821A2" w14:textId="77777777" w:rsidTr="003B0BBD">
        <w:trPr>
          <w:trHeight w:val="300"/>
        </w:trPr>
        <w:tc>
          <w:tcPr>
            <w:tcW w:w="5080" w:type="dxa"/>
            <w:gridSpan w:val="3"/>
            <w:tcBorders>
              <w:top w:val="nil"/>
              <w:left w:val="single" w:sz="4" w:space="0" w:color="auto"/>
              <w:bottom w:val="single" w:sz="4" w:space="0" w:color="auto"/>
              <w:right w:val="nil"/>
            </w:tcBorders>
            <w:shd w:val="clear" w:color="auto" w:fill="auto"/>
            <w:noWrap/>
            <w:vAlign w:val="center"/>
            <w:hideMark/>
          </w:tcPr>
          <w:p w14:paraId="75D6BC07" w14:textId="77777777" w:rsidR="003B0BBD" w:rsidRPr="003B0BBD" w:rsidRDefault="003B0BBD" w:rsidP="003B0BBD">
            <w:pPr>
              <w:jc w:val="right"/>
              <w:rPr>
                <w:rFonts w:ascii="Tahoma" w:eastAsia="Times New Roman" w:hAnsi="Tahoma" w:cs="Tahoma"/>
                <w:b/>
                <w:bCs/>
                <w:color w:val="000000"/>
                <w:sz w:val="16"/>
                <w:szCs w:val="16"/>
                <w:lang w:eastAsia="en-GB"/>
              </w:rPr>
            </w:pPr>
            <w:r w:rsidRPr="003B0BBD">
              <w:rPr>
                <w:rFonts w:ascii="Tahoma" w:eastAsia="Times New Roman" w:hAnsi="Tahoma" w:cs="Tahoma"/>
                <w:b/>
                <w:bCs/>
                <w:color w:val="000000"/>
                <w:sz w:val="16"/>
                <w:szCs w:val="16"/>
                <w:lang w:eastAsia="en-GB"/>
              </w:rPr>
              <w:t>Total</w:t>
            </w:r>
            <w:r w:rsidRPr="003B0BBD">
              <w:rPr>
                <w:rFonts w:ascii="Tahoma" w:eastAsia="Times New Roman" w:hAnsi="Tahoma" w:cs="Tahoma"/>
                <w:b/>
                <w:bCs/>
                <w:color w:val="000000"/>
                <w:sz w:val="20"/>
                <w:szCs w:val="20"/>
                <w:lang w:eastAsia="en-GB"/>
              </w:rPr>
              <w:t>  </w:t>
            </w:r>
          </w:p>
        </w:tc>
        <w:tc>
          <w:tcPr>
            <w:tcW w:w="1120" w:type="dxa"/>
            <w:tcBorders>
              <w:top w:val="nil"/>
              <w:left w:val="nil"/>
              <w:bottom w:val="single" w:sz="4" w:space="0" w:color="auto"/>
              <w:right w:val="single" w:sz="4" w:space="0" w:color="auto"/>
            </w:tcBorders>
            <w:shd w:val="clear" w:color="auto" w:fill="auto"/>
            <w:noWrap/>
            <w:vAlign w:val="center"/>
            <w:hideMark/>
          </w:tcPr>
          <w:p w14:paraId="49F85D17" w14:textId="77777777" w:rsidR="003B0BBD" w:rsidRPr="003B0BBD" w:rsidRDefault="003B0BBD" w:rsidP="003B0BBD">
            <w:pPr>
              <w:jc w:val="right"/>
              <w:rPr>
                <w:rFonts w:eastAsia="Times New Roman"/>
                <w:b/>
                <w:bCs/>
                <w:color w:val="000000"/>
                <w:lang w:eastAsia="en-GB"/>
              </w:rPr>
            </w:pPr>
            <w:r w:rsidRPr="003B0BBD">
              <w:rPr>
                <w:rFonts w:eastAsia="Times New Roman"/>
                <w:b/>
                <w:bCs/>
                <w:color w:val="000000"/>
                <w:lang w:eastAsia="en-GB"/>
              </w:rPr>
              <w:t>£25.52</w:t>
            </w:r>
          </w:p>
        </w:tc>
      </w:tr>
    </w:tbl>
    <w:p w14:paraId="651B1B5B" w14:textId="77777777" w:rsidR="00F30AF2" w:rsidRDefault="00F30AF2">
      <w:pPr>
        <w:spacing w:after="160" w:line="259" w:lineRule="auto"/>
        <w:rPr>
          <w:rFonts w:ascii="Tahoma" w:hAnsi="Tahoma" w:cs="Tahoma"/>
          <w:b/>
          <w:bCs/>
          <w:sz w:val="24"/>
          <w:szCs w:val="24"/>
        </w:rPr>
      </w:pPr>
      <w:r>
        <w:rPr>
          <w:rFonts w:ascii="Tahoma" w:hAnsi="Tahoma" w:cs="Tahoma"/>
          <w:b/>
          <w:bCs/>
          <w:sz w:val="24"/>
          <w:szCs w:val="24"/>
        </w:rPr>
        <w:br w:type="page"/>
      </w:r>
    </w:p>
    <w:p w14:paraId="52E78E61" w14:textId="37E4F1C0" w:rsidR="004F7DEB" w:rsidRPr="005E11D2" w:rsidRDefault="005E11D2" w:rsidP="005E11D2">
      <w:pPr>
        <w:rPr>
          <w:rFonts w:ascii="Tahoma" w:hAnsi="Tahoma" w:cs="Tahoma"/>
          <w:b/>
          <w:bCs/>
          <w:sz w:val="24"/>
          <w:szCs w:val="24"/>
        </w:rPr>
      </w:pPr>
      <w:r w:rsidRPr="005E11D2">
        <w:rPr>
          <w:rFonts w:ascii="Tahoma" w:hAnsi="Tahoma" w:cs="Tahoma"/>
          <w:b/>
          <w:bCs/>
          <w:sz w:val="24"/>
          <w:szCs w:val="24"/>
        </w:rPr>
        <w:lastRenderedPageBreak/>
        <w:t xml:space="preserve">Present Basic </w:t>
      </w:r>
      <w:r w:rsidR="004F7DEB" w:rsidRPr="005E11D2">
        <w:rPr>
          <w:rFonts w:ascii="Tahoma" w:hAnsi="Tahoma" w:cs="Tahoma"/>
          <w:b/>
          <w:bCs/>
          <w:sz w:val="24"/>
          <w:szCs w:val="24"/>
        </w:rPr>
        <w:t>Setup</w:t>
      </w:r>
    </w:p>
    <w:p w14:paraId="184E0944" w14:textId="7EB6358D" w:rsidR="004F7DEB" w:rsidRDefault="00351881" w:rsidP="004F7DEB">
      <w:pPr>
        <w:rPr>
          <w:rFonts w:ascii="Tahoma" w:hAnsi="Tahoma" w:cs="Tahoma"/>
          <w:sz w:val="24"/>
          <w:szCs w:val="24"/>
        </w:rPr>
      </w:pPr>
      <w:r>
        <w:rPr>
          <w:noProof/>
        </w:rPr>
        <w:drawing>
          <wp:anchor distT="0" distB="0" distL="114300" distR="114300" simplePos="0" relativeHeight="251661312" behindDoc="0" locked="0" layoutInCell="1" allowOverlap="1" wp14:anchorId="7EB0FD94" wp14:editId="4913BAEA">
            <wp:simplePos x="0" y="0"/>
            <wp:positionH relativeFrom="column">
              <wp:posOffset>3012795</wp:posOffset>
            </wp:positionH>
            <wp:positionV relativeFrom="paragraph">
              <wp:posOffset>1153084</wp:posOffset>
            </wp:positionV>
            <wp:extent cx="2508885" cy="1783715"/>
            <wp:effectExtent l="76200" t="76200" r="81915" b="83185"/>
            <wp:wrapTight wrapText="bothSides">
              <wp:wrapPolygon edited="0">
                <wp:start x="-656" y="-923"/>
                <wp:lineTo x="-656" y="22377"/>
                <wp:lineTo x="22141" y="22377"/>
                <wp:lineTo x="22141" y="-923"/>
                <wp:lineTo x="-656" y="-92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08885" cy="1783715"/>
                    </a:xfrm>
                    <a:prstGeom prst="rect">
                      <a:avLst/>
                    </a:prstGeom>
                    <a:effectLst>
                      <a:glow rad="635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A5D9E14" wp14:editId="2F840F7B">
            <wp:simplePos x="0" y="0"/>
            <wp:positionH relativeFrom="column">
              <wp:posOffset>3013710</wp:posOffset>
            </wp:positionH>
            <wp:positionV relativeFrom="paragraph">
              <wp:posOffset>42545</wp:posOffset>
            </wp:positionV>
            <wp:extent cx="2501265" cy="971550"/>
            <wp:effectExtent l="76200" t="76200" r="70485" b="76200"/>
            <wp:wrapTight wrapText="bothSides">
              <wp:wrapPolygon edited="0">
                <wp:start x="-658" y="-1694"/>
                <wp:lineTo x="-658" y="22871"/>
                <wp:lineTo x="22044" y="22871"/>
                <wp:lineTo x="22044" y="-1694"/>
                <wp:lineTo x="-658" y="-1694"/>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1265" cy="971550"/>
                    </a:xfrm>
                    <a:prstGeom prst="rect">
                      <a:avLst/>
                    </a:prstGeom>
                    <a:effectLst>
                      <a:glow rad="635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r w:rsidR="005C24F8">
        <w:rPr>
          <w:noProof/>
        </w:rPr>
        <w:drawing>
          <wp:inline distT="0" distB="0" distL="0" distR="0" wp14:anchorId="728B6E7D" wp14:editId="43D9D95D">
            <wp:extent cx="2629553" cy="1964740"/>
            <wp:effectExtent l="76200" t="76200" r="75565" b="736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660417" cy="1987801"/>
                    </a:xfrm>
                    <a:prstGeom prst="rect">
                      <a:avLst/>
                    </a:prstGeom>
                    <a:effectLst>
                      <a:glow rad="63500">
                        <a:schemeClr val="accent1">
                          <a:satMod val="175000"/>
                          <a:alpha val="40000"/>
                        </a:schemeClr>
                      </a:glow>
                    </a:effectLst>
                  </pic:spPr>
                </pic:pic>
              </a:graphicData>
            </a:graphic>
          </wp:inline>
        </w:drawing>
      </w:r>
      <w:r>
        <w:rPr>
          <w:noProof/>
        </w:rPr>
        <w:t xml:space="preserve">    </w:t>
      </w:r>
      <w:r w:rsidR="005C24F8">
        <w:rPr>
          <w:noProof/>
        </w:rPr>
        <w:tab/>
      </w:r>
      <w:r w:rsidR="004F7DEB">
        <w:rPr>
          <w:rFonts w:ascii="Tahoma" w:hAnsi="Tahoma" w:cs="Tahoma"/>
          <w:sz w:val="24"/>
          <w:szCs w:val="24"/>
        </w:rPr>
        <w:t xml:space="preserve">          </w:t>
      </w:r>
    </w:p>
    <w:p w14:paraId="11E7E063" w14:textId="77777777" w:rsidR="00351881" w:rsidRDefault="00351881" w:rsidP="004F7DEB">
      <w:pPr>
        <w:rPr>
          <w:rFonts w:ascii="Tahoma" w:hAnsi="Tahoma" w:cs="Tahoma"/>
          <w:sz w:val="24"/>
          <w:szCs w:val="24"/>
        </w:rPr>
      </w:pPr>
    </w:p>
    <w:p w14:paraId="699B88F4" w14:textId="77777777" w:rsidR="00351881" w:rsidRDefault="00351881" w:rsidP="004F7DEB">
      <w:pPr>
        <w:rPr>
          <w:rFonts w:ascii="Tahoma" w:hAnsi="Tahoma" w:cs="Tahoma"/>
          <w:sz w:val="24"/>
          <w:szCs w:val="24"/>
        </w:rPr>
      </w:pPr>
    </w:p>
    <w:p w14:paraId="0C343DBE" w14:textId="77777777" w:rsidR="00351881" w:rsidRDefault="00351881" w:rsidP="004F7DEB">
      <w:pPr>
        <w:rPr>
          <w:rFonts w:ascii="Tahoma" w:hAnsi="Tahoma" w:cs="Tahoma"/>
          <w:sz w:val="24"/>
          <w:szCs w:val="24"/>
        </w:rPr>
      </w:pPr>
    </w:p>
    <w:p w14:paraId="47B9507C" w14:textId="77777777" w:rsidR="00351881" w:rsidRDefault="00351881" w:rsidP="004F7DEB">
      <w:pPr>
        <w:rPr>
          <w:rFonts w:ascii="Tahoma" w:hAnsi="Tahoma" w:cs="Tahoma"/>
          <w:sz w:val="24"/>
          <w:szCs w:val="24"/>
        </w:rPr>
      </w:pPr>
    </w:p>
    <w:p w14:paraId="04C62A02" w14:textId="7D4B2AE3" w:rsidR="004F7DEB" w:rsidRDefault="004F7DEB" w:rsidP="00F30AF2">
      <w:pPr>
        <w:jc w:val="both"/>
        <w:rPr>
          <w:rFonts w:ascii="Tahoma" w:hAnsi="Tahoma" w:cs="Tahoma"/>
          <w:sz w:val="24"/>
          <w:szCs w:val="24"/>
        </w:rPr>
      </w:pPr>
      <w:r>
        <w:rPr>
          <w:rFonts w:ascii="Tahoma" w:hAnsi="Tahoma" w:cs="Tahoma"/>
          <w:sz w:val="24"/>
          <w:szCs w:val="24"/>
        </w:rPr>
        <w:t>Any changes to the VoIP system can be made almost immediately. In the event of power failure incoming calls are automatically diverted to 01252 447030 but there is currently no phone connected to the phone socket.  A basic corded phone is all that is required and costs £10.</w:t>
      </w:r>
    </w:p>
    <w:p w14:paraId="414639F6" w14:textId="06F7D620" w:rsidR="004F7DEB" w:rsidRDefault="004F7DEB" w:rsidP="004F7DEB">
      <w:pPr>
        <w:rPr>
          <w:rFonts w:ascii="Tahoma" w:hAnsi="Tahoma" w:cs="Tahoma"/>
          <w:sz w:val="24"/>
          <w:szCs w:val="24"/>
        </w:rPr>
      </w:pPr>
    </w:p>
    <w:p w14:paraId="6F60B885" w14:textId="07A276DA" w:rsidR="005C24F8" w:rsidRDefault="004F7DEB" w:rsidP="004F7DEB">
      <w:pPr>
        <w:rPr>
          <w:rFonts w:ascii="Tahoma" w:hAnsi="Tahoma" w:cs="Tahoma"/>
          <w:sz w:val="24"/>
          <w:szCs w:val="24"/>
        </w:rPr>
      </w:pPr>
      <w:r>
        <w:rPr>
          <w:rFonts w:ascii="Tahoma" w:hAnsi="Tahoma" w:cs="Tahoma"/>
          <w:sz w:val="24"/>
          <w:szCs w:val="24"/>
        </w:rPr>
        <w:t xml:space="preserve">Incoming calls to 01252 794700 are filtered by a business hours schedule. </w:t>
      </w:r>
    </w:p>
    <w:p w14:paraId="3E2A64CA" w14:textId="17749ABB" w:rsidR="004F7DEB" w:rsidRDefault="004F7DEB" w:rsidP="004F7DEB">
      <w:pPr>
        <w:rPr>
          <w:rFonts w:ascii="Tahoma" w:hAnsi="Tahoma" w:cs="Tahoma"/>
          <w:sz w:val="24"/>
          <w:szCs w:val="24"/>
        </w:rPr>
      </w:pPr>
      <w:r>
        <w:rPr>
          <w:rFonts w:ascii="Tahoma" w:hAnsi="Tahoma" w:cs="Tahoma"/>
          <w:sz w:val="24"/>
          <w:szCs w:val="24"/>
        </w:rPr>
        <w:t>This is currently setup as follows:</w:t>
      </w:r>
    </w:p>
    <w:p w14:paraId="7B696BBA" w14:textId="5CB9991A" w:rsidR="004F7DEB" w:rsidRDefault="004F7DEB" w:rsidP="004F7DEB">
      <w:pPr>
        <w:rPr>
          <w:rFonts w:ascii="Tahoma" w:hAnsi="Tahoma" w:cs="Tahoma"/>
          <w:sz w:val="24"/>
          <w:szCs w:val="24"/>
        </w:rPr>
      </w:pPr>
      <w:r>
        <w:rPr>
          <w:rFonts w:ascii="Tahoma" w:hAnsi="Tahoma" w:cs="Tahoma"/>
          <w:sz w:val="24"/>
          <w:szCs w:val="24"/>
        </w:rPr>
        <w:t xml:space="preserve">          </w:t>
      </w:r>
      <w:r>
        <w:rPr>
          <w:noProof/>
        </w:rPr>
        <w:drawing>
          <wp:inline distT="0" distB="0" distL="0" distR="0" wp14:anchorId="31B4FD93" wp14:editId="18A067C4">
            <wp:extent cx="3057525" cy="213614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057525" cy="2136140"/>
                    </a:xfrm>
                    <a:prstGeom prst="rect">
                      <a:avLst/>
                    </a:prstGeom>
                    <a:noFill/>
                    <a:ln>
                      <a:noFill/>
                    </a:ln>
                  </pic:spPr>
                </pic:pic>
              </a:graphicData>
            </a:graphic>
          </wp:inline>
        </w:drawing>
      </w:r>
    </w:p>
    <w:p w14:paraId="1656B050" w14:textId="2790CE4F" w:rsidR="004F7DEB" w:rsidRDefault="00351881" w:rsidP="004F7DEB">
      <w:pPr>
        <w:rPr>
          <w:rFonts w:ascii="Tahoma" w:hAnsi="Tahoma" w:cs="Tahoma"/>
          <w:sz w:val="24"/>
          <w:szCs w:val="24"/>
        </w:rPr>
      </w:pPr>
      <w:r>
        <w:rPr>
          <w:rFonts w:ascii="Tahoma" w:hAnsi="Tahoma" w:cs="Tahoma"/>
          <w:sz w:val="24"/>
          <w:szCs w:val="24"/>
        </w:rPr>
        <w:t xml:space="preserve">The DDI number </w:t>
      </w:r>
      <w:r w:rsidR="004F7DEB">
        <w:rPr>
          <w:rFonts w:ascii="Tahoma" w:hAnsi="Tahoma" w:cs="Tahoma"/>
          <w:sz w:val="24"/>
          <w:szCs w:val="24"/>
        </w:rPr>
        <w:t>01252 279750</w:t>
      </w:r>
      <w:r>
        <w:rPr>
          <w:rFonts w:ascii="Tahoma" w:hAnsi="Tahoma" w:cs="Tahoma"/>
          <w:sz w:val="24"/>
          <w:szCs w:val="24"/>
        </w:rPr>
        <w:t xml:space="preserve"> is not affected by th</w:t>
      </w:r>
      <w:r w:rsidR="001C6AA1">
        <w:rPr>
          <w:rFonts w:ascii="Tahoma" w:hAnsi="Tahoma" w:cs="Tahoma"/>
          <w:sz w:val="24"/>
          <w:szCs w:val="24"/>
        </w:rPr>
        <w:t>e</w:t>
      </w:r>
      <w:r>
        <w:rPr>
          <w:rFonts w:ascii="Tahoma" w:hAnsi="Tahoma" w:cs="Tahoma"/>
          <w:sz w:val="24"/>
          <w:szCs w:val="24"/>
        </w:rPr>
        <w:t xml:space="preserve"> business hours filter</w:t>
      </w:r>
      <w:r w:rsidR="004F7DEB">
        <w:rPr>
          <w:rFonts w:ascii="Tahoma" w:hAnsi="Tahoma" w:cs="Tahoma"/>
          <w:sz w:val="24"/>
          <w:szCs w:val="24"/>
        </w:rPr>
        <w:t>.</w:t>
      </w:r>
      <w:r>
        <w:rPr>
          <w:rFonts w:ascii="Tahoma" w:hAnsi="Tahoma" w:cs="Tahoma"/>
          <w:sz w:val="24"/>
          <w:szCs w:val="24"/>
        </w:rPr>
        <w:br/>
        <w:t xml:space="preserve">To call the Car Showrooms use extension 204. The </w:t>
      </w:r>
    </w:p>
    <w:p w14:paraId="16B6BCB7" w14:textId="77777777" w:rsidR="004F7DEB" w:rsidRDefault="004F7DEB" w:rsidP="004F7DEB">
      <w:pPr>
        <w:rPr>
          <w:rFonts w:ascii="Tahoma" w:hAnsi="Tahoma" w:cs="Tahoma"/>
          <w:sz w:val="24"/>
          <w:szCs w:val="24"/>
        </w:rPr>
      </w:pPr>
    </w:p>
    <w:p w14:paraId="7B726F2D" w14:textId="61C22931" w:rsidR="004F7DEB" w:rsidRDefault="004F7DEB" w:rsidP="0036110E">
      <w:pPr>
        <w:jc w:val="both"/>
        <w:rPr>
          <w:rFonts w:ascii="Tahoma" w:hAnsi="Tahoma" w:cs="Tahoma"/>
          <w:sz w:val="24"/>
          <w:szCs w:val="24"/>
        </w:rPr>
      </w:pPr>
      <w:r>
        <w:rPr>
          <w:rFonts w:ascii="Tahoma" w:hAnsi="Tahoma" w:cs="Tahoma"/>
          <w:sz w:val="24"/>
          <w:szCs w:val="24"/>
        </w:rPr>
        <w:t xml:space="preserve">The entire VoIP service could be swept away but in the process 01252 794700 would be lost. </w:t>
      </w:r>
    </w:p>
    <w:p w14:paraId="7020021D" w14:textId="77777777" w:rsidR="004F7DEB" w:rsidRDefault="004F7DEB" w:rsidP="004F7DEB">
      <w:pPr>
        <w:rPr>
          <w:rFonts w:ascii="Tahoma" w:hAnsi="Tahoma" w:cs="Tahoma"/>
          <w:sz w:val="24"/>
          <w:szCs w:val="24"/>
        </w:rPr>
      </w:pPr>
    </w:p>
    <w:p w14:paraId="6068FC0C" w14:textId="77777777" w:rsidR="00A32B58" w:rsidRDefault="00351881" w:rsidP="00351881">
      <w:pPr>
        <w:jc w:val="both"/>
        <w:rPr>
          <w:rFonts w:ascii="Tahoma" w:hAnsi="Tahoma" w:cs="Tahoma"/>
          <w:sz w:val="24"/>
          <w:szCs w:val="24"/>
        </w:rPr>
      </w:pPr>
      <w:r>
        <w:rPr>
          <w:rFonts w:ascii="Tahoma" w:hAnsi="Tahoma" w:cs="Tahoma"/>
          <w:sz w:val="24"/>
          <w:szCs w:val="24"/>
        </w:rPr>
        <w:t xml:space="preserve">Outgoing calls must </w:t>
      </w:r>
      <w:r w:rsidR="00F30AF2">
        <w:rPr>
          <w:rFonts w:ascii="Tahoma" w:hAnsi="Tahoma" w:cs="Tahoma"/>
          <w:sz w:val="24"/>
          <w:szCs w:val="24"/>
        </w:rPr>
        <w:t>use the a</w:t>
      </w:r>
      <w:r w:rsidR="004F7DEB">
        <w:rPr>
          <w:rFonts w:ascii="Tahoma" w:hAnsi="Tahoma" w:cs="Tahoma"/>
          <w:sz w:val="24"/>
          <w:szCs w:val="24"/>
        </w:rPr>
        <w:t>rea code, exceptions being system calls such as 1471 and 1571 etc. </w:t>
      </w:r>
    </w:p>
    <w:p w14:paraId="369A545E" w14:textId="77777777" w:rsidR="00A32B58" w:rsidRPr="00A72A87" w:rsidRDefault="00A32B58" w:rsidP="00A32B58">
      <w:pPr>
        <w:widowControl w:val="0"/>
        <w:autoSpaceDE w:val="0"/>
        <w:autoSpaceDN w:val="0"/>
        <w:adjustRightInd w:val="0"/>
        <w:rPr>
          <w:rFonts w:ascii="Tahoma" w:hAnsi="Tahoma" w:cs="Tahoma"/>
          <w:b/>
          <w:color w:val="1F497D"/>
          <w:sz w:val="20"/>
          <w:szCs w:val="20"/>
        </w:rPr>
      </w:pPr>
      <w:r w:rsidRPr="00A72A87">
        <w:rPr>
          <w:rFonts w:ascii="Tahoma" w:hAnsi="Tahoma" w:cs="Tahoma"/>
          <w:b/>
          <w:color w:val="1F497D"/>
          <w:sz w:val="20"/>
          <w:szCs w:val="20"/>
        </w:rPr>
        <w:lastRenderedPageBreak/>
        <w:t>TalkTalk ‘MyAccount’</w:t>
      </w:r>
    </w:p>
    <w:p w14:paraId="59A3653A" w14:textId="77777777" w:rsidR="00A32B58" w:rsidRPr="00385297" w:rsidRDefault="00A32B58" w:rsidP="00A32B58">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Credentials correct on Thursday, July 11, 2019</w:t>
      </w:r>
    </w:p>
    <w:p w14:paraId="6C6F3C0F" w14:textId="77777777" w:rsidR="00A32B58" w:rsidRPr="00385297" w:rsidRDefault="00A32B58" w:rsidP="00A32B58">
      <w:pPr>
        <w:widowControl w:val="0"/>
        <w:autoSpaceDE w:val="0"/>
        <w:autoSpaceDN w:val="0"/>
        <w:adjustRightInd w:val="0"/>
        <w:rPr>
          <w:rStyle w:val="Hyperlink"/>
          <w:rFonts w:ascii="Tahoma" w:hAnsi="Tahoma" w:cs="Tahoma"/>
          <w:sz w:val="20"/>
          <w:szCs w:val="20"/>
        </w:rPr>
      </w:pPr>
      <w:bookmarkStart w:id="3" w:name="_Hlk30414764"/>
      <w:r w:rsidRPr="000C47E4">
        <w:rPr>
          <w:rFonts w:ascii="Tahoma" w:hAnsi="Tahoma" w:cs="Tahoma"/>
          <w:sz w:val="20"/>
          <w:szCs w:val="20"/>
        </w:rPr>
        <w:t>URL:</w:t>
      </w:r>
      <w:r>
        <w:t xml:space="preserve"> </w:t>
      </w:r>
      <w:hyperlink r:id="rId12" w:history="1">
        <w:r w:rsidRPr="00385297">
          <w:rPr>
            <w:rStyle w:val="Hyperlink"/>
            <w:rFonts w:ascii="Tahoma" w:hAnsi="Tahoma" w:cs="Tahoma"/>
            <w:sz w:val="20"/>
            <w:szCs w:val="20"/>
          </w:rPr>
          <w:t>https://myaccount.talktalkbusiness.co.uk/</w:t>
        </w:r>
      </w:hyperlink>
      <w:bookmarkEnd w:id="3"/>
      <w:r w:rsidRPr="00385297">
        <w:rPr>
          <w:rFonts w:ascii="Tahoma" w:hAnsi="Tahoma" w:cs="Tahoma"/>
          <w:sz w:val="20"/>
          <w:szCs w:val="20"/>
        </w:rPr>
        <w:t xml:space="preserve"> </w:t>
      </w:r>
    </w:p>
    <w:p w14:paraId="025FEB10" w14:textId="77777777" w:rsidR="00A32B58" w:rsidRDefault="00A32B58" w:rsidP="00A32B58">
      <w:pPr>
        <w:widowControl w:val="0"/>
        <w:autoSpaceDE w:val="0"/>
        <w:autoSpaceDN w:val="0"/>
        <w:adjustRightInd w:val="0"/>
        <w:rPr>
          <w:rFonts w:ascii="Tahoma" w:hAnsi="Tahoma" w:cs="Tahoma"/>
          <w:color w:val="000000"/>
          <w:sz w:val="20"/>
          <w:szCs w:val="20"/>
        </w:rPr>
      </w:pPr>
      <w:r w:rsidRPr="00385297">
        <w:rPr>
          <w:rFonts w:ascii="Tahoma" w:hAnsi="Tahoma" w:cs="Tahoma"/>
          <w:color w:val="000000"/>
          <w:sz w:val="20"/>
          <w:szCs w:val="20"/>
        </w:rPr>
        <w:t xml:space="preserve">Logon email address: </w:t>
      </w:r>
      <w:bookmarkStart w:id="4" w:name="_Hlk30414866"/>
      <w:r w:rsidRPr="00385297">
        <w:rPr>
          <w:rFonts w:ascii="Tahoma" w:hAnsi="Tahoma" w:cs="Tahoma"/>
          <w:color w:val="000000"/>
          <w:sz w:val="20"/>
          <w:szCs w:val="20"/>
        </w:rPr>
        <w:t>sysadmin@rushmoormotor.co.uk</w:t>
      </w:r>
      <w:bookmarkEnd w:id="4"/>
      <w:r w:rsidRPr="00385297">
        <w:rPr>
          <w:rFonts w:ascii="Tahoma" w:hAnsi="Tahoma" w:cs="Tahoma"/>
          <w:color w:val="000000"/>
          <w:sz w:val="20"/>
          <w:szCs w:val="20"/>
        </w:rPr>
        <w:br/>
        <w:t xml:space="preserve">Security password: </w:t>
      </w:r>
      <w:r>
        <w:rPr>
          <w:rFonts w:ascii="Tahoma" w:hAnsi="Tahoma" w:cs="Tahoma"/>
          <w:color w:val="000000"/>
          <w:sz w:val="20"/>
          <w:szCs w:val="20"/>
        </w:rPr>
        <w:t>Elstead2008</w:t>
      </w:r>
      <w:r w:rsidRPr="00385297">
        <w:rPr>
          <w:rFonts w:ascii="Tahoma" w:hAnsi="Tahoma" w:cs="Tahoma"/>
          <w:color w:val="000000"/>
          <w:sz w:val="20"/>
          <w:szCs w:val="20"/>
        </w:rPr>
        <w:t xml:space="preserve"> </w:t>
      </w:r>
      <w:r>
        <w:rPr>
          <w:rFonts w:ascii="Tahoma" w:hAnsi="Tahoma" w:cs="Tahoma"/>
          <w:color w:val="000000"/>
          <w:sz w:val="20"/>
          <w:szCs w:val="20"/>
        </w:rPr>
        <w:tab/>
      </w:r>
      <w:r w:rsidRPr="00385297">
        <w:rPr>
          <w:rFonts w:ascii="Tahoma" w:hAnsi="Tahoma" w:cs="Tahoma"/>
          <w:color w:val="000000"/>
          <w:sz w:val="20"/>
          <w:szCs w:val="20"/>
        </w:rPr>
        <w:t>[Case sensitive]</w:t>
      </w:r>
      <w:r w:rsidRPr="00385297">
        <w:rPr>
          <w:rFonts w:ascii="Tahoma" w:hAnsi="Tahoma" w:cs="Tahoma"/>
          <w:color w:val="000000"/>
          <w:sz w:val="20"/>
          <w:szCs w:val="20"/>
        </w:rPr>
        <w:tab/>
      </w:r>
      <w:r>
        <w:rPr>
          <w:rFonts w:ascii="Tahoma" w:hAnsi="Tahoma" w:cs="Tahoma"/>
          <w:color w:val="000000"/>
          <w:sz w:val="20"/>
          <w:szCs w:val="20"/>
        </w:rPr>
        <w:br/>
      </w:r>
      <w:r w:rsidRPr="00385297">
        <w:rPr>
          <w:rFonts w:ascii="Tahoma" w:hAnsi="Tahoma" w:cs="Tahoma"/>
          <w:color w:val="000000"/>
          <w:sz w:val="20"/>
          <w:szCs w:val="20"/>
        </w:rPr>
        <w:t>File contact numbers: 01252</w:t>
      </w:r>
      <w:r>
        <w:rPr>
          <w:rFonts w:ascii="Tahoma" w:hAnsi="Tahoma" w:cs="Tahoma"/>
          <w:color w:val="000000"/>
          <w:sz w:val="20"/>
          <w:szCs w:val="20"/>
        </w:rPr>
        <w:t xml:space="preserve"> </w:t>
      </w:r>
      <w:r w:rsidRPr="00385297">
        <w:rPr>
          <w:rFonts w:ascii="Tahoma" w:hAnsi="Tahoma" w:cs="Tahoma"/>
          <w:color w:val="000000"/>
          <w:sz w:val="20"/>
          <w:szCs w:val="20"/>
        </w:rPr>
        <w:t>758960 and 07836547472</w:t>
      </w:r>
    </w:p>
    <w:p w14:paraId="34C96F99" w14:textId="77777777" w:rsidR="00A32B58" w:rsidRDefault="00A32B58" w:rsidP="00A32B58">
      <w:pPr>
        <w:widowControl w:val="0"/>
        <w:autoSpaceDE w:val="0"/>
        <w:autoSpaceDN w:val="0"/>
        <w:adjustRightInd w:val="0"/>
        <w:rPr>
          <w:rFonts w:ascii="Tahoma" w:hAnsi="Tahoma" w:cs="Tahoma"/>
          <w:color w:val="6B6E6D"/>
          <w:sz w:val="20"/>
          <w:szCs w:val="20"/>
          <w:lang w:val="en"/>
        </w:rPr>
      </w:pPr>
      <w:r w:rsidRPr="00385297">
        <w:rPr>
          <w:rFonts w:ascii="Tahoma" w:hAnsi="Tahoma" w:cs="Tahoma"/>
          <w:color w:val="000000"/>
          <w:sz w:val="20"/>
          <w:szCs w:val="20"/>
        </w:rPr>
        <w:t>Subscription:</w:t>
      </w:r>
      <w:r>
        <w:rPr>
          <w:rFonts w:ascii="Tahoma" w:hAnsi="Tahoma" w:cs="Tahoma"/>
          <w:color w:val="000000"/>
          <w:sz w:val="20"/>
          <w:szCs w:val="20"/>
        </w:rPr>
        <w:tab/>
      </w:r>
      <w:r w:rsidRPr="00385297">
        <w:rPr>
          <w:rFonts w:ascii="Tahoma" w:hAnsi="Tahoma" w:cs="Tahoma"/>
          <w:color w:val="6B6E6D"/>
          <w:sz w:val="20"/>
          <w:szCs w:val="20"/>
          <w:lang w:val="en"/>
        </w:rPr>
        <w:t>1037486</w:t>
      </w:r>
      <w:r>
        <w:rPr>
          <w:rFonts w:ascii="Tahoma" w:hAnsi="Tahoma" w:cs="Tahoma"/>
          <w:color w:val="6B6E6D"/>
          <w:sz w:val="20"/>
          <w:szCs w:val="20"/>
          <w:lang w:val="en"/>
        </w:rPr>
        <w:t xml:space="preserve"> [No idea what this is for]</w:t>
      </w:r>
    </w:p>
    <w:p w14:paraId="2ECB0F8F" w14:textId="77777777" w:rsidR="00A32B58" w:rsidRDefault="00A32B58" w:rsidP="00A32B58">
      <w:pPr>
        <w:widowControl w:val="0"/>
        <w:autoSpaceDE w:val="0"/>
        <w:autoSpaceDN w:val="0"/>
        <w:adjustRightInd w:val="0"/>
        <w:rPr>
          <w:rFonts w:ascii="Tahoma" w:hAnsi="Tahoma" w:cs="Tahoma"/>
          <w:color w:val="6B6E6D"/>
          <w:sz w:val="20"/>
          <w:szCs w:val="20"/>
          <w:lang w:val="en"/>
        </w:rPr>
      </w:pPr>
      <w:r>
        <w:rPr>
          <w:rFonts w:ascii="Tahoma" w:hAnsi="Tahoma" w:cs="Tahoma"/>
          <w:color w:val="6B6E6D"/>
          <w:sz w:val="20"/>
          <w:szCs w:val="20"/>
          <w:lang w:val="en"/>
        </w:rPr>
        <w:t>Other Information: Larson1</w:t>
      </w:r>
    </w:p>
    <w:p w14:paraId="3F20BCA9" w14:textId="3E01149B" w:rsidR="00A32B58" w:rsidRDefault="00A32B58" w:rsidP="00A32B58">
      <w:pPr>
        <w:widowControl w:val="0"/>
        <w:autoSpaceDE w:val="0"/>
        <w:autoSpaceDN w:val="0"/>
        <w:adjustRightInd w:val="0"/>
        <w:rPr>
          <w:rFonts w:ascii="Tahoma" w:hAnsi="Tahoma" w:cs="Tahoma"/>
          <w:color w:val="000000"/>
          <w:sz w:val="20"/>
          <w:szCs w:val="20"/>
        </w:rPr>
      </w:pPr>
      <w:r w:rsidRPr="00385297">
        <w:rPr>
          <w:rFonts w:ascii="Tahoma" w:hAnsi="Tahoma" w:cs="Tahoma"/>
          <w:color w:val="000000"/>
          <w:sz w:val="20"/>
          <w:szCs w:val="20"/>
        </w:rPr>
        <w:t>Security Question: Where were you born?</w:t>
      </w:r>
      <w:r w:rsidRPr="00385297">
        <w:rPr>
          <w:rFonts w:ascii="Tahoma" w:hAnsi="Tahoma" w:cs="Tahoma"/>
          <w:color w:val="000000"/>
          <w:sz w:val="20"/>
          <w:szCs w:val="20"/>
        </w:rPr>
        <w:tab/>
        <w:t>Answer: Croydon</w:t>
      </w:r>
    </w:p>
    <w:p w14:paraId="4A8059DF" w14:textId="52FA8146" w:rsidR="00C645B2" w:rsidRDefault="00C645B2" w:rsidP="00A32B58">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88201446103</w:t>
      </w:r>
    </w:p>
    <w:p w14:paraId="6F3E3B62" w14:textId="66C8A28D" w:rsidR="00C645B2" w:rsidRDefault="00C645B2" w:rsidP="00A32B58">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Rushmoorbodyshop ltd</w:t>
      </w:r>
    </w:p>
    <w:p w14:paraId="3A10FAE7" w14:textId="322B2402" w:rsidR="00C645B2" w:rsidRDefault="00C645B2" w:rsidP="00A32B58">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Rusmoormotorcompy</w:t>
      </w:r>
    </w:p>
    <w:p w14:paraId="3C112F1A" w14:textId="3336216C" w:rsidR="00C645B2" w:rsidRDefault="00C645B2" w:rsidP="00A32B58">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Tilford road</w:t>
      </w:r>
    </w:p>
    <w:p w14:paraId="3EAD0074" w14:textId="3D8E1AFD" w:rsidR="00C645B2" w:rsidRDefault="00C645B2" w:rsidP="00A32B58">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Surrey</w:t>
      </w:r>
    </w:p>
    <w:p w14:paraId="1C5F4B8A" w14:textId="2DF01729" w:rsidR="00C645B2" w:rsidRDefault="00C645B2" w:rsidP="00A32B58">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GU10 2ep</w:t>
      </w:r>
    </w:p>
    <w:p w14:paraId="7AC6F953" w14:textId="3E57DFCF" w:rsidR="00B26C31" w:rsidRDefault="00B26C31" w:rsidP="00A32B58">
      <w:pPr>
        <w:widowControl w:val="0"/>
        <w:autoSpaceDE w:val="0"/>
        <w:autoSpaceDN w:val="0"/>
        <w:adjustRightInd w:val="0"/>
        <w:rPr>
          <w:rFonts w:ascii="Tahoma" w:hAnsi="Tahoma" w:cs="Tahoma"/>
          <w:color w:val="000000"/>
          <w:sz w:val="20"/>
          <w:szCs w:val="20"/>
        </w:rPr>
      </w:pPr>
    </w:p>
    <w:p w14:paraId="0822491E" w14:textId="77777777" w:rsidR="00B26C31" w:rsidRPr="00B26C31" w:rsidRDefault="00B26C31" w:rsidP="00B26C31">
      <w:pPr>
        <w:widowControl w:val="0"/>
        <w:autoSpaceDE w:val="0"/>
        <w:autoSpaceDN w:val="0"/>
        <w:adjustRightInd w:val="0"/>
        <w:rPr>
          <w:rFonts w:ascii="Tahoma" w:hAnsi="Tahoma" w:cs="Tahoma"/>
          <w:color w:val="000000"/>
          <w:sz w:val="20"/>
          <w:szCs w:val="20"/>
        </w:rPr>
      </w:pPr>
      <w:r w:rsidRPr="00B26C31">
        <w:rPr>
          <w:rFonts w:ascii="Tahoma" w:hAnsi="Tahoma" w:cs="Tahoma"/>
          <w:color w:val="000000"/>
          <w:sz w:val="20"/>
          <w:szCs w:val="20"/>
        </w:rPr>
        <w:t>Change in business ownership</w:t>
      </w:r>
    </w:p>
    <w:p w14:paraId="265BC2D7" w14:textId="77777777" w:rsidR="00B26C31" w:rsidRPr="00B26C31" w:rsidRDefault="00B26C31" w:rsidP="00B26C31">
      <w:pPr>
        <w:widowControl w:val="0"/>
        <w:autoSpaceDE w:val="0"/>
        <w:autoSpaceDN w:val="0"/>
        <w:adjustRightInd w:val="0"/>
        <w:rPr>
          <w:rFonts w:ascii="Tahoma" w:hAnsi="Tahoma" w:cs="Tahoma"/>
          <w:color w:val="000000"/>
          <w:sz w:val="20"/>
          <w:szCs w:val="20"/>
        </w:rPr>
      </w:pPr>
      <w:r w:rsidRPr="00B26C31">
        <w:rPr>
          <w:rFonts w:ascii="Tahoma" w:hAnsi="Tahoma" w:cs="Tahoma"/>
          <w:color w:val="000000"/>
          <w:sz w:val="20"/>
          <w:szCs w:val="20"/>
        </w:rPr>
        <w:t>If there is to be a change in ownership of your business then we will need to know about it, especially if the new owner intends to retain some or all of the TalkTalk Business services.</w:t>
      </w:r>
    </w:p>
    <w:p w14:paraId="294E7BC3" w14:textId="77777777" w:rsidR="00B26C31" w:rsidRPr="00B26C31" w:rsidRDefault="00B26C31" w:rsidP="00B26C31">
      <w:pPr>
        <w:widowControl w:val="0"/>
        <w:autoSpaceDE w:val="0"/>
        <w:autoSpaceDN w:val="0"/>
        <w:adjustRightInd w:val="0"/>
        <w:rPr>
          <w:rFonts w:ascii="Tahoma" w:hAnsi="Tahoma" w:cs="Tahoma"/>
          <w:color w:val="000000"/>
          <w:sz w:val="20"/>
          <w:szCs w:val="20"/>
        </w:rPr>
      </w:pPr>
    </w:p>
    <w:p w14:paraId="42EEB085" w14:textId="77777777" w:rsidR="00B26C31" w:rsidRPr="00B26C31" w:rsidRDefault="00B26C31" w:rsidP="00B26C31">
      <w:pPr>
        <w:widowControl w:val="0"/>
        <w:autoSpaceDE w:val="0"/>
        <w:autoSpaceDN w:val="0"/>
        <w:adjustRightInd w:val="0"/>
        <w:rPr>
          <w:rFonts w:ascii="Tahoma" w:hAnsi="Tahoma" w:cs="Tahoma"/>
          <w:color w:val="000000"/>
          <w:sz w:val="20"/>
          <w:szCs w:val="20"/>
        </w:rPr>
      </w:pPr>
      <w:r w:rsidRPr="00B26C31">
        <w:rPr>
          <w:rFonts w:ascii="Tahoma" w:hAnsi="Tahoma" w:cs="Tahoma"/>
          <w:color w:val="000000"/>
          <w:sz w:val="20"/>
          <w:szCs w:val="20"/>
        </w:rPr>
        <w:t>We will need the following information</w:t>
      </w:r>
    </w:p>
    <w:p w14:paraId="59F6BF7F" w14:textId="77777777" w:rsidR="00B26C31" w:rsidRPr="00B26C31" w:rsidRDefault="00B26C31" w:rsidP="00B26C31">
      <w:pPr>
        <w:widowControl w:val="0"/>
        <w:autoSpaceDE w:val="0"/>
        <w:autoSpaceDN w:val="0"/>
        <w:adjustRightInd w:val="0"/>
        <w:rPr>
          <w:rFonts w:ascii="Tahoma" w:hAnsi="Tahoma" w:cs="Tahoma"/>
          <w:color w:val="000000"/>
          <w:sz w:val="20"/>
          <w:szCs w:val="20"/>
        </w:rPr>
      </w:pPr>
    </w:p>
    <w:p w14:paraId="6A1D5B87" w14:textId="264BFF8C" w:rsidR="00B26C31" w:rsidRPr="00B26C31" w:rsidRDefault="00B26C31" w:rsidP="00B26C31">
      <w:pPr>
        <w:widowControl w:val="0"/>
        <w:autoSpaceDE w:val="0"/>
        <w:autoSpaceDN w:val="0"/>
        <w:adjustRightInd w:val="0"/>
        <w:rPr>
          <w:rFonts w:ascii="Tahoma" w:hAnsi="Tahoma" w:cs="Tahoma"/>
          <w:color w:val="000000"/>
          <w:sz w:val="20"/>
          <w:szCs w:val="20"/>
        </w:rPr>
      </w:pPr>
      <w:r w:rsidRPr="00B26C31">
        <w:rPr>
          <w:rFonts w:ascii="Tahoma" w:hAnsi="Tahoma" w:cs="Tahoma"/>
          <w:color w:val="000000"/>
          <w:sz w:val="20"/>
          <w:szCs w:val="20"/>
        </w:rPr>
        <w:t>- New contact name</w:t>
      </w:r>
      <w:r w:rsidR="00466CBF">
        <w:rPr>
          <w:rFonts w:ascii="Tahoma" w:hAnsi="Tahoma" w:cs="Tahoma"/>
          <w:color w:val="000000"/>
          <w:sz w:val="20"/>
          <w:szCs w:val="20"/>
        </w:rPr>
        <w:tab/>
      </w:r>
      <w:r w:rsidR="00466CBF">
        <w:rPr>
          <w:rFonts w:ascii="Tahoma" w:hAnsi="Tahoma" w:cs="Tahoma"/>
          <w:color w:val="000000"/>
          <w:sz w:val="20"/>
          <w:szCs w:val="20"/>
        </w:rPr>
        <w:tab/>
      </w:r>
      <w:r w:rsidR="00466CBF">
        <w:rPr>
          <w:rFonts w:ascii="Tahoma" w:hAnsi="Tahoma" w:cs="Tahoma"/>
          <w:color w:val="000000"/>
          <w:sz w:val="20"/>
          <w:szCs w:val="20"/>
        </w:rPr>
        <w:tab/>
      </w:r>
      <w:r w:rsidR="00466CBF" w:rsidRPr="00466CBF">
        <w:rPr>
          <w:rFonts w:ascii="Tahoma" w:hAnsi="Tahoma" w:cs="Tahoma"/>
          <w:color w:val="000000"/>
          <w:sz w:val="20"/>
          <w:szCs w:val="20"/>
        </w:rPr>
        <w:t>Allan J MacDonald</w:t>
      </w:r>
    </w:p>
    <w:p w14:paraId="034D3592" w14:textId="765D5FAA" w:rsidR="00B26C31" w:rsidRPr="00B26C31" w:rsidRDefault="00B26C31" w:rsidP="00B26C31">
      <w:pPr>
        <w:widowControl w:val="0"/>
        <w:autoSpaceDE w:val="0"/>
        <w:autoSpaceDN w:val="0"/>
        <w:adjustRightInd w:val="0"/>
        <w:rPr>
          <w:rFonts w:ascii="Tahoma" w:hAnsi="Tahoma" w:cs="Tahoma"/>
          <w:color w:val="000000"/>
          <w:sz w:val="20"/>
          <w:szCs w:val="20"/>
        </w:rPr>
      </w:pPr>
      <w:r w:rsidRPr="00B26C31">
        <w:rPr>
          <w:rFonts w:ascii="Tahoma" w:hAnsi="Tahoma" w:cs="Tahoma"/>
          <w:color w:val="000000"/>
          <w:sz w:val="20"/>
          <w:szCs w:val="20"/>
        </w:rPr>
        <w:t>- New contact number</w:t>
      </w:r>
      <w:r w:rsidR="00466CBF">
        <w:rPr>
          <w:rFonts w:ascii="Tahoma" w:hAnsi="Tahoma" w:cs="Tahoma"/>
          <w:color w:val="000000"/>
          <w:sz w:val="20"/>
          <w:szCs w:val="20"/>
        </w:rPr>
        <w:tab/>
      </w:r>
      <w:r w:rsidR="00466CBF">
        <w:rPr>
          <w:rFonts w:ascii="Tahoma" w:hAnsi="Tahoma" w:cs="Tahoma"/>
          <w:color w:val="000000"/>
          <w:sz w:val="20"/>
          <w:szCs w:val="20"/>
        </w:rPr>
        <w:tab/>
      </w:r>
      <w:r w:rsidR="00466CBF">
        <w:rPr>
          <w:rFonts w:ascii="Tahoma" w:hAnsi="Tahoma" w:cs="Tahoma"/>
          <w:color w:val="000000"/>
          <w:sz w:val="20"/>
          <w:szCs w:val="20"/>
        </w:rPr>
        <w:tab/>
        <w:t>No Change</w:t>
      </w:r>
    </w:p>
    <w:p w14:paraId="440CC841" w14:textId="0E74D5CF" w:rsidR="00B26C31" w:rsidRPr="00B26C31" w:rsidRDefault="00B26C31" w:rsidP="00B26C31">
      <w:pPr>
        <w:widowControl w:val="0"/>
        <w:autoSpaceDE w:val="0"/>
        <w:autoSpaceDN w:val="0"/>
        <w:adjustRightInd w:val="0"/>
        <w:rPr>
          <w:rFonts w:ascii="Tahoma" w:hAnsi="Tahoma" w:cs="Tahoma"/>
          <w:color w:val="000000"/>
          <w:sz w:val="20"/>
          <w:szCs w:val="20"/>
        </w:rPr>
      </w:pPr>
      <w:r w:rsidRPr="00B26C31">
        <w:rPr>
          <w:rFonts w:ascii="Tahoma" w:hAnsi="Tahoma" w:cs="Tahoma"/>
          <w:color w:val="000000"/>
          <w:sz w:val="20"/>
          <w:szCs w:val="20"/>
        </w:rPr>
        <w:t>- New Business name (if changing)</w:t>
      </w:r>
      <w:r w:rsidR="00466CBF">
        <w:rPr>
          <w:rFonts w:ascii="Tahoma" w:hAnsi="Tahoma" w:cs="Tahoma"/>
          <w:color w:val="000000"/>
          <w:sz w:val="20"/>
          <w:szCs w:val="20"/>
        </w:rPr>
        <w:tab/>
      </w:r>
      <w:r w:rsidR="00466CBF" w:rsidRPr="00466CBF">
        <w:rPr>
          <w:rFonts w:ascii="Tahoma" w:hAnsi="Tahoma" w:cs="Tahoma"/>
          <w:color w:val="000000"/>
          <w:sz w:val="20"/>
          <w:szCs w:val="20"/>
        </w:rPr>
        <w:t>MacDonald Ryan Ltd</w:t>
      </w:r>
    </w:p>
    <w:p w14:paraId="396B3185" w14:textId="2D240130" w:rsidR="00B26C31" w:rsidRPr="00B26C31" w:rsidRDefault="00B26C31" w:rsidP="00B26C31">
      <w:pPr>
        <w:widowControl w:val="0"/>
        <w:autoSpaceDE w:val="0"/>
        <w:autoSpaceDN w:val="0"/>
        <w:adjustRightInd w:val="0"/>
        <w:rPr>
          <w:rFonts w:ascii="Tahoma" w:hAnsi="Tahoma" w:cs="Tahoma"/>
          <w:color w:val="000000"/>
          <w:sz w:val="20"/>
          <w:szCs w:val="20"/>
        </w:rPr>
      </w:pPr>
      <w:r w:rsidRPr="00B26C31">
        <w:rPr>
          <w:rFonts w:ascii="Tahoma" w:hAnsi="Tahoma" w:cs="Tahoma"/>
          <w:color w:val="000000"/>
          <w:sz w:val="20"/>
          <w:szCs w:val="20"/>
        </w:rPr>
        <w:t>- Confirmation if some or all services are being retained</w:t>
      </w:r>
      <w:r w:rsidR="00466CBF">
        <w:rPr>
          <w:rFonts w:ascii="Tahoma" w:hAnsi="Tahoma" w:cs="Tahoma"/>
          <w:color w:val="000000"/>
          <w:sz w:val="20"/>
          <w:szCs w:val="20"/>
        </w:rPr>
        <w:t xml:space="preserve"> </w:t>
      </w:r>
      <w:r w:rsidR="00466CBF">
        <w:rPr>
          <w:rFonts w:ascii="Tahoma" w:hAnsi="Tahoma" w:cs="Tahoma"/>
          <w:color w:val="000000"/>
          <w:sz w:val="20"/>
          <w:szCs w:val="20"/>
        </w:rPr>
        <w:tab/>
      </w:r>
      <w:r w:rsidR="00466CBF">
        <w:rPr>
          <w:rFonts w:ascii="Tahoma" w:hAnsi="Tahoma" w:cs="Tahoma"/>
          <w:color w:val="000000"/>
          <w:sz w:val="20"/>
          <w:szCs w:val="20"/>
        </w:rPr>
        <w:tab/>
        <w:t>Everything</w:t>
      </w:r>
    </w:p>
    <w:p w14:paraId="605785DE" w14:textId="772BE894" w:rsidR="00B26C31" w:rsidRDefault="00B26C31" w:rsidP="00B26C31">
      <w:pPr>
        <w:widowControl w:val="0"/>
        <w:autoSpaceDE w:val="0"/>
        <w:autoSpaceDN w:val="0"/>
        <w:adjustRightInd w:val="0"/>
        <w:rPr>
          <w:rFonts w:ascii="Tahoma" w:hAnsi="Tahoma" w:cs="Tahoma"/>
          <w:color w:val="000000"/>
          <w:sz w:val="20"/>
          <w:szCs w:val="20"/>
        </w:rPr>
      </w:pPr>
      <w:r w:rsidRPr="00B26C31">
        <w:rPr>
          <w:rFonts w:ascii="Tahoma" w:hAnsi="Tahoma" w:cs="Tahoma"/>
          <w:color w:val="000000"/>
          <w:sz w:val="20"/>
          <w:szCs w:val="20"/>
        </w:rPr>
        <w:t>- Date of change</w:t>
      </w:r>
      <w:r w:rsidR="00466CBF">
        <w:rPr>
          <w:rFonts w:ascii="Tahoma" w:hAnsi="Tahoma" w:cs="Tahoma"/>
          <w:color w:val="000000"/>
          <w:sz w:val="20"/>
          <w:szCs w:val="20"/>
        </w:rPr>
        <w:tab/>
      </w:r>
      <w:r w:rsidR="00466CBF">
        <w:rPr>
          <w:rFonts w:ascii="Tahoma" w:hAnsi="Tahoma" w:cs="Tahoma"/>
          <w:color w:val="000000"/>
          <w:sz w:val="20"/>
          <w:szCs w:val="20"/>
        </w:rPr>
        <w:tab/>
      </w:r>
      <w:r w:rsidR="00466CBF">
        <w:rPr>
          <w:rFonts w:ascii="Tahoma" w:hAnsi="Tahoma" w:cs="Tahoma"/>
          <w:color w:val="000000"/>
          <w:sz w:val="20"/>
          <w:szCs w:val="20"/>
        </w:rPr>
        <w:tab/>
        <w:t>ASAP</w:t>
      </w:r>
    </w:p>
    <w:p w14:paraId="6A865E4A" w14:textId="3FDC25B5" w:rsidR="00466CBF" w:rsidRDefault="00466CBF" w:rsidP="00B26C31">
      <w:pPr>
        <w:widowControl w:val="0"/>
        <w:autoSpaceDE w:val="0"/>
        <w:autoSpaceDN w:val="0"/>
        <w:adjustRightInd w:val="0"/>
        <w:rPr>
          <w:rFonts w:ascii="Tahoma" w:hAnsi="Tahoma" w:cs="Tahoma"/>
          <w:color w:val="000000"/>
          <w:sz w:val="20"/>
          <w:szCs w:val="20"/>
        </w:rPr>
      </w:pPr>
    </w:p>
    <w:p w14:paraId="18B78B97" w14:textId="27CED4E6" w:rsidR="00B26C31" w:rsidRPr="00EB2A89" w:rsidRDefault="00466CBF" w:rsidP="00B26C31">
      <w:pPr>
        <w:widowControl w:val="0"/>
        <w:autoSpaceDE w:val="0"/>
        <w:autoSpaceDN w:val="0"/>
        <w:adjustRightInd w:val="0"/>
        <w:rPr>
          <w:rFonts w:ascii="Tahoma" w:hAnsi="Tahoma" w:cs="Tahoma"/>
          <w:color w:val="000000"/>
          <w:sz w:val="20"/>
          <w:szCs w:val="20"/>
        </w:rPr>
      </w:pPr>
      <w:r w:rsidRPr="00EB2A89">
        <w:rPr>
          <w:rFonts w:ascii="Tahoma" w:hAnsi="Tahoma" w:cs="Tahoma"/>
          <w:color w:val="000000"/>
          <w:sz w:val="20"/>
          <w:szCs w:val="20"/>
        </w:rPr>
        <w:t xml:space="preserve">Logon email address: </w:t>
      </w:r>
      <w:r w:rsidR="00D45F0D" w:rsidRPr="00EB2A89">
        <w:rPr>
          <w:rFonts w:ascii="Tahoma" w:hAnsi="Tahoma" w:cs="Tahoma"/>
          <w:color w:val="000000"/>
          <w:sz w:val="20"/>
          <w:szCs w:val="20"/>
        </w:rPr>
        <w:t>sysadmin@rushmoorbodyshop.co.uk</w:t>
      </w:r>
    </w:p>
    <w:p w14:paraId="35AC8D14" w14:textId="77777777" w:rsidR="00B26C31" w:rsidRPr="00EB2A89" w:rsidRDefault="00B26C31" w:rsidP="00B26C31">
      <w:pPr>
        <w:widowControl w:val="0"/>
        <w:autoSpaceDE w:val="0"/>
        <w:autoSpaceDN w:val="0"/>
        <w:adjustRightInd w:val="0"/>
        <w:rPr>
          <w:rFonts w:ascii="Tahoma" w:hAnsi="Tahoma" w:cs="Tahoma"/>
          <w:color w:val="000000"/>
          <w:sz w:val="20"/>
          <w:szCs w:val="20"/>
        </w:rPr>
      </w:pPr>
      <w:r w:rsidRPr="00EB2A89">
        <w:rPr>
          <w:rFonts w:ascii="Tahoma" w:hAnsi="Tahoma" w:cs="Tahoma"/>
          <w:color w:val="000000"/>
          <w:sz w:val="20"/>
          <w:szCs w:val="20"/>
        </w:rPr>
        <w:t>Please contact us with the above information in order for us to process your request.</w:t>
      </w:r>
    </w:p>
    <w:p w14:paraId="4C31EF60" w14:textId="2BE865D8" w:rsidR="00B26C31" w:rsidRPr="00EB2A89" w:rsidRDefault="00B26C31" w:rsidP="00B26C31">
      <w:pPr>
        <w:widowControl w:val="0"/>
        <w:autoSpaceDE w:val="0"/>
        <w:autoSpaceDN w:val="0"/>
        <w:adjustRightInd w:val="0"/>
        <w:rPr>
          <w:rFonts w:ascii="Tahoma" w:hAnsi="Tahoma" w:cs="Tahoma"/>
          <w:color w:val="000000"/>
          <w:sz w:val="20"/>
          <w:szCs w:val="20"/>
        </w:rPr>
      </w:pPr>
      <w:r w:rsidRPr="00EB2A89">
        <w:rPr>
          <w:rFonts w:ascii="Tahoma" w:hAnsi="Tahoma" w:cs="Tahoma"/>
          <w:color w:val="000000"/>
          <w:sz w:val="20"/>
          <w:szCs w:val="20"/>
        </w:rPr>
        <w:t>Small Business:</w:t>
      </w:r>
      <w:r w:rsidR="00466CBF" w:rsidRPr="00EB2A89">
        <w:rPr>
          <w:rFonts w:ascii="Tahoma" w:hAnsi="Tahoma" w:cs="Tahoma"/>
          <w:color w:val="000000"/>
          <w:sz w:val="20"/>
          <w:szCs w:val="20"/>
        </w:rPr>
        <w:t xml:space="preserve"> </w:t>
      </w:r>
      <w:r w:rsidRPr="00EB2A89">
        <w:rPr>
          <w:rFonts w:ascii="Tahoma" w:hAnsi="Tahoma" w:cs="Tahoma"/>
          <w:color w:val="000000"/>
          <w:sz w:val="20"/>
          <w:szCs w:val="20"/>
        </w:rPr>
        <w:t>0800 840 6787</w:t>
      </w:r>
    </w:p>
    <w:p w14:paraId="10C81763" w14:textId="282692B6" w:rsidR="00B26C31" w:rsidRPr="00EB2A89" w:rsidRDefault="00C645B2" w:rsidP="00351881">
      <w:pPr>
        <w:jc w:val="both"/>
        <w:rPr>
          <w:rFonts w:ascii="Tahoma" w:hAnsi="Tahoma" w:cs="Tahoma"/>
          <w:sz w:val="20"/>
          <w:szCs w:val="20"/>
        </w:rPr>
      </w:pPr>
      <w:r w:rsidRPr="00EB2A89">
        <w:rPr>
          <w:rFonts w:ascii="Tahoma" w:hAnsi="Tahoma" w:cs="Tahoma"/>
          <w:sz w:val="20"/>
          <w:szCs w:val="20"/>
        </w:rPr>
        <w:t>21089372</w:t>
      </w:r>
    </w:p>
    <w:p w14:paraId="1B0503A7" w14:textId="77777777" w:rsidR="00B26C31" w:rsidRPr="00EB2A89" w:rsidRDefault="00B26C31" w:rsidP="00351881">
      <w:pPr>
        <w:jc w:val="both"/>
        <w:rPr>
          <w:rFonts w:ascii="Tahoma" w:hAnsi="Tahoma" w:cs="Tahoma"/>
          <w:sz w:val="20"/>
          <w:szCs w:val="20"/>
        </w:rPr>
      </w:pPr>
    </w:p>
    <w:p w14:paraId="4037655C" w14:textId="77777777" w:rsidR="00B26C31" w:rsidRPr="00EB2A89" w:rsidRDefault="00B26C31" w:rsidP="00B26C31">
      <w:pPr>
        <w:jc w:val="both"/>
        <w:rPr>
          <w:rFonts w:ascii="Tahoma" w:hAnsi="Tahoma" w:cs="Tahoma"/>
          <w:sz w:val="20"/>
          <w:szCs w:val="20"/>
        </w:rPr>
      </w:pPr>
      <w:bookmarkStart w:id="5" w:name="_Hlk53495737"/>
      <w:r w:rsidRPr="00EB2A89">
        <w:rPr>
          <w:rFonts w:ascii="Tahoma" w:hAnsi="Tahoma" w:cs="Tahoma"/>
          <w:sz w:val="20"/>
          <w:szCs w:val="20"/>
        </w:rPr>
        <w:t>MacDonald Ryan Ltd</w:t>
      </w:r>
    </w:p>
    <w:bookmarkEnd w:id="5"/>
    <w:p w14:paraId="28385FCD" w14:textId="77777777" w:rsidR="00B26C31" w:rsidRPr="00EB2A89" w:rsidRDefault="00B26C31" w:rsidP="00B26C31">
      <w:pPr>
        <w:jc w:val="both"/>
        <w:rPr>
          <w:rFonts w:ascii="Tahoma" w:hAnsi="Tahoma" w:cs="Tahoma"/>
          <w:sz w:val="20"/>
          <w:szCs w:val="20"/>
        </w:rPr>
      </w:pPr>
      <w:r w:rsidRPr="00EB2A89">
        <w:rPr>
          <w:rFonts w:ascii="Tahoma" w:hAnsi="Tahoma" w:cs="Tahoma"/>
          <w:sz w:val="20"/>
          <w:szCs w:val="20"/>
        </w:rPr>
        <w:t>45 The Street</w:t>
      </w:r>
    </w:p>
    <w:p w14:paraId="15C00C19" w14:textId="77777777" w:rsidR="00B26C31" w:rsidRPr="00EB2A89" w:rsidRDefault="00B26C31" w:rsidP="00B26C31">
      <w:pPr>
        <w:jc w:val="both"/>
        <w:rPr>
          <w:rFonts w:ascii="Tahoma" w:hAnsi="Tahoma" w:cs="Tahoma"/>
          <w:sz w:val="20"/>
          <w:szCs w:val="20"/>
        </w:rPr>
      </w:pPr>
      <w:r w:rsidRPr="00EB2A89">
        <w:rPr>
          <w:rFonts w:ascii="Tahoma" w:hAnsi="Tahoma" w:cs="Tahoma"/>
          <w:sz w:val="20"/>
          <w:szCs w:val="20"/>
        </w:rPr>
        <w:t>Wrecclesham</w:t>
      </w:r>
    </w:p>
    <w:p w14:paraId="039CDFA5" w14:textId="77777777" w:rsidR="00B26C31" w:rsidRPr="00EB2A89" w:rsidRDefault="00B26C31" w:rsidP="00B26C31">
      <w:pPr>
        <w:jc w:val="both"/>
        <w:rPr>
          <w:rFonts w:ascii="Tahoma" w:hAnsi="Tahoma" w:cs="Tahoma"/>
          <w:sz w:val="20"/>
          <w:szCs w:val="20"/>
        </w:rPr>
      </w:pPr>
      <w:r w:rsidRPr="00EB2A89">
        <w:rPr>
          <w:rFonts w:ascii="Tahoma" w:hAnsi="Tahoma" w:cs="Tahoma"/>
          <w:sz w:val="20"/>
          <w:szCs w:val="20"/>
        </w:rPr>
        <w:t>GU10 4QS</w:t>
      </w:r>
    </w:p>
    <w:p w14:paraId="343C7823" w14:textId="0211CF05" w:rsidR="00EB2A89" w:rsidRDefault="00EB2A89">
      <w:pPr>
        <w:spacing w:after="160" w:line="259" w:lineRule="auto"/>
        <w:rPr>
          <w:rFonts w:ascii="Tahoma" w:hAnsi="Tahoma" w:cs="Tahoma"/>
          <w:sz w:val="20"/>
          <w:szCs w:val="20"/>
        </w:rPr>
      </w:pPr>
      <w:r>
        <w:rPr>
          <w:rFonts w:ascii="Tahoma" w:hAnsi="Tahoma" w:cs="Tahoma"/>
          <w:sz w:val="20"/>
          <w:szCs w:val="20"/>
        </w:rPr>
        <w:br w:type="page"/>
      </w:r>
    </w:p>
    <w:p w14:paraId="003FAFF6" w14:textId="264E2C3D" w:rsidR="00B26C31" w:rsidRDefault="00B26C31" w:rsidP="00B26C31">
      <w:pPr>
        <w:jc w:val="both"/>
        <w:rPr>
          <w:rFonts w:ascii="Tahoma" w:hAnsi="Tahoma" w:cs="Tahoma"/>
          <w:sz w:val="20"/>
          <w:szCs w:val="20"/>
        </w:rPr>
      </w:pPr>
    </w:p>
    <w:p w14:paraId="1C47BCC3" w14:textId="77777777" w:rsidR="00EB2A89" w:rsidRPr="00F84AF0" w:rsidRDefault="00EB2A89" w:rsidP="00EB2A89">
      <w:pPr>
        <w:rPr>
          <w:rFonts w:ascii="Tahoma" w:hAnsi="Tahoma" w:cs="Tahoma"/>
          <w:sz w:val="24"/>
          <w:szCs w:val="24"/>
        </w:rPr>
      </w:pPr>
      <w:r w:rsidRPr="00F84AF0">
        <w:rPr>
          <w:rFonts w:ascii="Tahoma" w:hAnsi="Tahoma" w:cs="Tahoma"/>
          <w:sz w:val="24"/>
          <w:szCs w:val="24"/>
        </w:rPr>
        <w:t>IP Address:</w:t>
      </w:r>
      <w:r w:rsidRPr="00F84AF0">
        <w:rPr>
          <w:rFonts w:ascii="Tahoma" w:hAnsi="Tahoma" w:cs="Tahoma"/>
          <w:sz w:val="24"/>
          <w:szCs w:val="24"/>
        </w:rPr>
        <w:tab/>
      </w:r>
      <w:r>
        <w:rPr>
          <w:rFonts w:ascii="Tahoma" w:hAnsi="Tahoma" w:cs="Tahoma"/>
          <w:sz w:val="24"/>
          <w:szCs w:val="24"/>
        </w:rPr>
        <w:tab/>
      </w:r>
      <w:r w:rsidRPr="00F84AF0">
        <w:rPr>
          <w:rFonts w:ascii="Tahoma" w:hAnsi="Tahoma" w:cs="Tahoma"/>
          <w:sz w:val="24"/>
          <w:szCs w:val="24"/>
        </w:rPr>
        <w:t>92.204.68.8</w:t>
      </w:r>
    </w:p>
    <w:p w14:paraId="072149B4" w14:textId="77777777" w:rsidR="00EB2A89" w:rsidRPr="00F84AF0" w:rsidRDefault="00EB2A89" w:rsidP="00EB2A89">
      <w:pPr>
        <w:rPr>
          <w:rFonts w:ascii="Tahoma" w:hAnsi="Tahoma" w:cs="Tahoma"/>
          <w:sz w:val="24"/>
          <w:szCs w:val="24"/>
        </w:rPr>
      </w:pPr>
      <w:r w:rsidRPr="00F84AF0">
        <w:rPr>
          <w:rFonts w:ascii="Tahoma" w:hAnsi="Tahoma" w:cs="Tahoma"/>
          <w:sz w:val="24"/>
          <w:szCs w:val="24"/>
        </w:rPr>
        <w:t>Domain:</w:t>
      </w:r>
      <w:r w:rsidRPr="00F84AF0">
        <w:rPr>
          <w:rFonts w:ascii="Tahoma" w:hAnsi="Tahoma" w:cs="Tahoma"/>
          <w:sz w:val="24"/>
          <w:szCs w:val="24"/>
        </w:rPr>
        <w:tab/>
      </w:r>
      <w:r>
        <w:rPr>
          <w:rFonts w:ascii="Tahoma" w:hAnsi="Tahoma" w:cs="Tahoma"/>
          <w:sz w:val="24"/>
          <w:szCs w:val="24"/>
        </w:rPr>
        <w:tab/>
      </w:r>
      <w:r w:rsidRPr="00F84AF0">
        <w:rPr>
          <w:rFonts w:ascii="Tahoma" w:hAnsi="Tahoma" w:cs="Tahoma"/>
          <w:sz w:val="24"/>
          <w:szCs w:val="24"/>
        </w:rPr>
        <w:t>rushmoorbodyshop.co.uk</w:t>
      </w:r>
    </w:p>
    <w:p w14:paraId="23152F19" w14:textId="77777777" w:rsidR="00EB2A89" w:rsidRPr="00F84AF0" w:rsidRDefault="00EB2A89" w:rsidP="00EB2A89">
      <w:pPr>
        <w:rPr>
          <w:rFonts w:ascii="Tahoma" w:hAnsi="Tahoma" w:cs="Tahoma"/>
          <w:sz w:val="24"/>
          <w:szCs w:val="24"/>
        </w:rPr>
      </w:pPr>
      <w:r w:rsidRPr="00F84AF0">
        <w:rPr>
          <w:rFonts w:ascii="Tahoma" w:hAnsi="Tahoma" w:cs="Tahoma"/>
          <w:sz w:val="24"/>
          <w:szCs w:val="24"/>
        </w:rPr>
        <w:t>Logo</w:t>
      </w:r>
      <w:r>
        <w:rPr>
          <w:rFonts w:ascii="Tahoma" w:hAnsi="Tahoma" w:cs="Tahoma"/>
          <w:sz w:val="24"/>
          <w:szCs w:val="24"/>
        </w:rPr>
        <w:t>n</w:t>
      </w:r>
      <w:r w:rsidRPr="00F84AF0">
        <w:rPr>
          <w:rFonts w:ascii="Tahoma" w:hAnsi="Tahoma" w:cs="Tahoma"/>
          <w:sz w:val="24"/>
          <w:szCs w:val="24"/>
        </w:rPr>
        <w:t>:</w:t>
      </w:r>
      <w:r w:rsidRPr="00F84AF0">
        <w:rPr>
          <w:rFonts w:ascii="Tahoma" w:hAnsi="Tahoma" w:cs="Tahoma"/>
          <w:sz w:val="24"/>
          <w:szCs w:val="24"/>
        </w:rPr>
        <w:tab/>
      </w:r>
      <w:r>
        <w:rPr>
          <w:rFonts w:ascii="Tahoma" w:hAnsi="Tahoma" w:cs="Tahoma"/>
          <w:sz w:val="24"/>
          <w:szCs w:val="24"/>
        </w:rPr>
        <w:tab/>
      </w:r>
      <w:r w:rsidRPr="00F84AF0">
        <w:rPr>
          <w:rFonts w:ascii="Tahoma" w:hAnsi="Tahoma" w:cs="Tahoma"/>
          <w:sz w:val="24"/>
          <w:szCs w:val="24"/>
        </w:rPr>
        <w:t>jzcenrwqptes</w:t>
      </w:r>
    </w:p>
    <w:p w14:paraId="7EBC881A" w14:textId="77777777" w:rsidR="00EB2A89" w:rsidRPr="00F84AF0" w:rsidRDefault="00EB2A89" w:rsidP="00EB2A89">
      <w:pPr>
        <w:rPr>
          <w:rFonts w:ascii="Tahoma" w:hAnsi="Tahoma" w:cs="Tahoma"/>
          <w:sz w:val="24"/>
          <w:szCs w:val="24"/>
        </w:rPr>
      </w:pPr>
      <w:r w:rsidRPr="00F84AF0">
        <w:rPr>
          <w:rFonts w:ascii="Tahoma" w:hAnsi="Tahoma" w:cs="Tahoma"/>
          <w:sz w:val="24"/>
          <w:szCs w:val="24"/>
        </w:rPr>
        <w:t>Password:</w:t>
      </w:r>
    </w:p>
    <w:p w14:paraId="21BE4C3A" w14:textId="77777777" w:rsidR="00EB2A89" w:rsidRPr="00F84AF0" w:rsidRDefault="00EB2A89" w:rsidP="00EB2A89">
      <w:pPr>
        <w:rPr>
          <w:rFonts w:ascii="Tahoma" w:hAnsi="Tahoma" w:cs="Tahoma"/>
          <w:sz w:val="24"/>
          <w:szCs w:val="24"/>
        </w:rPr>
      </w:pPr>
    </w:p>
    <w:p w14:paraId="1C7F0D70" w14:textId="77777777" w:rsidR="00EB2A89" w:rsidRPr="00F84AF0" w:rsidRDefault="00EB2A89" w:rsidP="00EB2A89">
      <w:pPr>
        <w:rPr>
          <w:rFonts w:ascii="Tahoma" w:hAnsi="Tahoma" w:cs="Tahoma"/>
          <w:sz w:val="24"/>
          <w:szCs w:val="24"/>
        </w:rPr>
      </w:pPr>
      <w:r w:rsidRPr="00F84AF0">
        <w:rPr>
          <w:rFonts w:ascii="Tahoma" w:hAnsi="Tahoma" w:cs="Tahoma"/>
          <w:sz w:val="24"/>
          <w:szCs w:val="24"/>
        </w:rPr>
        <w:t>Custom DNS</w:t>
      </w:r>
    </w:p>
    <w:p w14:paraId="51333649" w14:textId="7A859F69" w:rsidR="00EB2A89" w:rsidRPr="00F84AF0" w:rsidRDefault="00EB2A89" w:rsidP="00EB2A89">
      <w:pPr>
        <w:rPr>
          <w:rFonts w:ascii="Tahoma" w:hAnsi="Tahoma" w:cs="Tahoma"/>
          <w:sz w:val="24"/>
          <w:szCs w:val="24"/>
        </w:rPr>
      </w:pPr>
      <w:r w:rsidRPr="00F84AF0">
        <w:rPr>
          <w:rFonts w:ascii="Tahoma" w:hAnsi="Tahoma" w:cs="Tahoma"/>
          <w:sz w:val="24"/>
          <w:szCs w:val="24"/>
        </w:rPr>
        <w:t>Was</w:t>
      </w:r>
      <w:r>
        <w:rPr>
          <w:rFonts w:ascii="Tahoma" w:hAnsi="Tahoma" w:cs="Tahoma"/>
          <w:sz w:val="24"/>
          <w:szCs w:val="24"/>
        </w:rPr>
        <w:t>:</w:t>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F84AF0">
        <w:rPr>
          <w:rFonts w:ascii="Tahoma" w:hAnsi="Tahoma" w:cs="Tahoma"/>
          <w:sz w:val="24"/>
          <w:szCs w:val="24"/>
        </w:rPr>
        <w:t>67.225.147.60</w:t>
      </w:r>
    </w:p>
    <w:p w14:paraId="34B67BFE" w14:textId="77777777" w:rsidR="00EB2A89" w:rsidRPr="00F84AF0" w:rsidRDefault="00EB2A89" w:rsidP="00EB2A89">
      <w:pPr>
        <w:rPr>
          <w:rFonts w:ascii="Tahoma" w:hAnsi="Tahoma" w:cs="Tahoma"/>
          <w:sz w:val="24"/>
          <w:szCs w:val="24"/>
        </w:rPr>
      </w:pPr>
      <w:r>
        <w:rPr>
          <w:rFonts w:ascii="Tahoma" w:hAnsi="Tahoma" w:cs="Tahoma"/>
          <w:sz w:val="24"/>
          <w:szCs w:val="24"/>
        </w:rPr>
        <w:t>Changed to:</w:t>
      </w:r>
      <w:r>
        <w:rPr>
          <w:rFonts w:ascii="Tahoma" w:hAnsi="Tahoma" w:cs="Tahoma"/>
          <w:sz w:val="24"/>
          <w:szCs w:val="24"/>
        </w:rPr>
        <w:tab/>
      </w:r>
      <w:r>
        <w:rPr>
          <w:rFonts w:ascii="Tahoma" w:hAnsi="Tahoma" w:cs="Tahoma"/>
          <w:sz w:val="24"/>
          <w:szCs w:val="24"/>
        </w:rPr>
        <w:tab/>
      </w:r>
      <w:r w:rsidRPr="00F84AF0">
        <w:rPr>
          <w:rFonts w:ascii="Tahoma" w:hAnsi="Tahoma" w:cs="Tahoma"/>
          <w:sz w:val="24"/>
          <w:szCs w:val="24"/>
        </w:rPr>
        <w:t>64.91.224.25</w:t>
      </w:r>
      <w:r>
        <w:rPr>
          <w:rFonts w:ascii="Tahoma" w:hAnsi="Tahoma" w:cs="Tahoma"/>
          <w:sz w:val="24"/>
          <w:szCs w:val="24"/>
        </w:rPr>
        <w:tab/>
      </w:r>
      <w:r>
        <w:rPr>
          <w:rFonts w:ascii="Tahoma" w:hAnsi="Tahoma" w:cs="Tahoma"/>
          <w:sz w:val="24"/>
          <w:szCs w:val="24"/>
        </w:rPr>
        <w:tab/>
        <w:t>8JUL22</w:t>
      </w:r>
    </w:p>
    <w:p w14:paraId="57BF8136" w14:textId="77777777" w:rsidR="00EB2A89" w:rsidRDefault="00EB2A89" w:rsidP="00EB2A89"/>
    <w:p w14:paraId="68CCC876" w14:textId="77777777" w:rsidR="00EB2A89" w:rsidRDefault="00EB2A89" w:rsidP="00EB2A89">
      <w:pPr>
        <w:rPr>
          <w:rFonts w:ascii="Tahoma" w:hAnsi="Tahoma" w:cs="Tahoma"/>
          <w:sz w:val="24"/>
          <w:szCs w:val="24"/>
        </w:rPr>
      </w:pPr>
      <w:r>
        <w:rPr>
          <w:noProof/>
        </w:rPr>
        <w:drawing>
          <wp:anchor distT="0" distB="0" distL="114300" distR="114300" simplePos="0" relativeHeight="251663360" behindDoc="0" locked="0" layoutInCell="1" allowOverlap="1" wp14:anchorId="020E9BAB" wp14:editId="0576A1B4">
            <wp:simplePos x="0" y="0"/>
            <wp:positionH relativeFrom="column">
              <wp:posOffset>0</wp:posOffset>
            </wp:positionH>
            <wp:positionV relativeFrom="paragraph">
              <wp:posOffset>285750</wp:posOffset>
            </wp:positionV>
            <wp:extent cx="5731510" cy="4877435"/>
            <wp:effectExtent l="0" t="0" r="2540" b="0"/>
            <wp:wrapTight wrapText="bothSides">
              <wp:wrapPolygon edited="0">
                <wp:start x="0" y="0"/>
                <wp:lineTo x="0" y="21513"/>
                <wp:lineTo x="21538" y="21513"/>
                <wp:lineTo x="2153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4877435"/>
                    </a:xfrm>
                    <a:prstGeom prst="rect">
                      <a:avLst/>
                    </a:prstGeom>
                  </pic:spPr>
                </pic:pic>
              </a:graphicData>
            </a:graphic>
          </wp:anchor>
        </w:drawing>
      </w:r>
    </w:p>
    <w:p w14:paraId="2A590F53" w14:textId="77777777" w:rsidR="00EB2A89" w:rsidRDefault="00EB2A89" w:rsidP="00EB2A89">
      <w:pPr>
        <w:rPr>
          <w:rFonts w:ascii="Tahoma" w:hAnsi="Tahoma" w:cs="Tahoma"/>
          <w:sz w:val="24"/>
          <w:szCs w:val="24"/>
        </w:rPr>
      </w:pPr>
    </w:p>
    <w:p w14:paraId="645DB7C6" w14:textId="77777777" w:rsidR="00EB2A89" w:rsidRDefault="00EB2A89" w:rsidP="00EB2A89">
      <w:pPr>
        <w:rPr>
          <w:rFonts w:ascii="Tahoma" w:hAnsi="Tahoma" w:cs="Tahoma"/>
          <w:sz w:val="24"/>
          <w:szCs w:val="24"/>
        </w:rPr>
      </w:pPr>
    </w:p>
    <w:p w14:paraId="13333A86" w14:textId="35ADB74C" w:rsidR="00EB2A89" w:rsidRPr="006632F8" w:rsidRDefault="00EB2A89" w:rsidP="00EB2A89">
      <w:pPr>
        <w:rPr>
          <w:rFonts w:ascii="Tahoma" w:hAnsi="Tahoma" w:cs="Tahoma"/>
          <w:sz w:val="24"/>
          <w:szCs w:val="24"/>
        </w:rPr>
      </w:pPr>
      <w:r w:rsidRPr="006632F8">
        <w:rPr>
          <w:rFonts w:ascii="Tahoma" w:hAnsi="Tahoma" w:cs="Tahoma"/>
          <w:sz w:val="24"/>
          <w:szCs w:val="24"/>
        </w:rPr>
        <w:t xml:space="preserve">New email account: </w:t>
      </w:r>
      <w:r w:rsidRPr="006632F8">
        <w:rPr>
          <w:rFonts w:ascii="Tahoma" w:hAnsi="Tahoma" w:cs="Tahoma"/>
          <w:sz w:val="24"/>
          <w:szCs w:val="24"/>
        </w:rPr>
        <w:tab/>
      </w:r>
      <w:r w:rsidRPr="006632F8">
        <w:rPr>
          <w:rFonts w:ascii="Tahoma" w:hAnsi="Tahoma" w:cs="Tahoma"/>
          <w:sz w:val="24"/>
          <w:szCs w:val="24"/>
        </w:rPr>
        <w:tab/>
        <w:t>webmaster@rushmoorbodyshop.co.uk</w:t>
      </w:r>
    </w:p>
    <w:p w14:paraId="2F58F07C" w14:textId="77777777" w:rsidR="00EB2A89" w:rsidRPr="006632F8" w:rsidRDefault="00EB2A89" w:rsidP="00EB2A89">
      <w:pPr>
        <w:rPr>
          <w:rFonts w:ascii="Tahoma" w:hAnsi="Tahoma" w:cs="Tahoma"/>
          <w:sz w:val="24"/>
          <w:szCs w:val="24"/>
        </w:rPr>
      </w:pPr>
      <w:r w:rsidRPr="006632F8">
        <w:rPr>
          <w:rFonts w:ascii="Tahoma" w:hAnsi="Tahoma" w:cs="Tahoma"/>
          <w:sz w:val="24"/>
          <w:szCs w:val="24"/>
        </w:rPr>
        <w:t>Password:</w:t>
      </w:r>
      <w:r w:rsidRPr="006632F8">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6632F8">
        <w:rPr>
          <w:rFonts w:ascii="Tahoma" w:hAnsi="Tahoma" w:cs="Tahoma"/>
          <w:sz w:val="24"/>
          <w:szCs w:val="24"/>
        </w:rPr>
        <w:t>dgoks2m38orj</w:t>
      </w:r>
    </w:p>
    <w:p w14:paraId="2003EFA8" w14:textId="77777777" w:rsidR="00EB2A89" w:rsidRPr="00EB2A89" w:rsidRDefault="00EB2A89" w:rsidP="00B26C31">
      <w:pPr>
        <w:jc w:val="both"/>
        <w:rPr>
          <w:rFonts w:ascii="Tahoma" w:hAnsi="Tahoma" w:cs="Tahoma"/>
          <w:sz w:val="20"/>
          <w:szCs w:val="20"/>
        </w:rPr>
      </w:pPr>
    </w:p>
    <w:sectPr w:rsidR="00EB2A89" w:rsidRPr="00EB2A89" w:rsidSect="005E11D2">
      <w:headerReference w:type="default" r:id="rId14"/>
      <w:footerReference w:type="default" r:id="rId15"/>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98E91" w14:textId="77777777" w:rsidR="00075816" w:rsidRDefault="00075816" w:rsidP="003A2ED4">
      <w:r>
        <w:separator/>
      </w:r>
    </w:p>
  </w:endnote>
  <w:endnote w:type="continuationSeparator" w:id="0">
    <w:p w14:paraId="0DA614D5" w14:textId="77777777" w:rsidR="00075816" w:rsidRDefault="00075816" w:rsidP="003A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FB98" w14:textId="77777777" w:rsidR="003B0BBD" w:rsidRDefault="003A2ED4" w:rsidP="003A2ED4">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Rushmoor Bodyshop Voice and Data Service</w:t>
    </w:r>
  </w:p>
  <w:p w14:paraId="42E432BB" w14:textId="0D637BCE" w:rsidR="003A2ED4" w:rsidRDefault="003B0BBD" w:rsidP="003A2ED4">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Document Rushmoor Bodyshop.docx – Version 2 - 29 May 2020</w:t>
    </w:r>
    <w:r w:rsidR="003A2ED4">
      <w:rPr>
        <w:rFonts w:asciiTheme="majorHAnsi" w:eastAsiaTheme="majorEastAsia" w:hAnsiTheme="majorHAnsi" w:cstheme="majorBidi"/>
      </w:rPr>
      <w:ptab w:relativeTo="margin" w:alignment="right" w:leader="none"/>
    </w:r>
    <w:r w:rsidR="003A2ED4">
      <w:rPr>
        <w:rFonts w:asciiTheme="majorHAnsi" w:eastAsiaTheme="majorEastAsia" w:hAnsiTheme="majorHAnsi" w:cstheme="majorBidi"/>
      </w:rPr>
      <w:t xml:space="preserve">Page </w:t>
    </w:r>
    <w:r w:rsidR="003A2ED4">
      <w:rPr>
        <w:rFonts w:asciiTheme="minorHAnsi" w:eastAsiaTheme="minorEastAsia" w:hAnsiTheme="minorHAnsi" w:cstheme="minorBidi"/>
      </w:rPr>
      <w:fldChar w:fldCharType="begin"/>
    </w:r>
    <w:r w:rsidR="003A2ED4">
      <w:instrText xml:space="preserve"> PAGE   \* MERGEFORMAT </w:instrText>
    </w:r>
    <w:r w:rsidR="003A2ED4">
      <w:rPr>
        <w:rFonts w:asciiTheme="minorHAnsi" w:eastAsiaTheme="minorEastAsia" w:hAnsiTheme="minorHAnsi" w:cstheme="minorBidi"/>
      </w:rPr>
      <w:fldChar w:fldCharType="separate"/>
    </w:r>
    <w:r w:rsidR="003A2ED4">
      <w:rPr>
        <w:rFonts w:asciiTheme="minorHAnsi" w:eastAsiaTheme="minorEastAsia" w:hAnsiTheme="minorHAnsi" w:cstheme="minorBidi"/>
      </w:rPr>
      <w:t>1</w:t>
    </w:r>
    <w:r w:rsidR="003A2ED4">
      <w:rPr>
        <w:rFonts w:asciiTheme="majorHAnsi" w:eastAsiaTheme="majorEastAsia" w:hAnsiTheme="majorHAnsi" w:cstheme="majorBidi"/>
        <w:noProof/>
      </w:rPr>
      <w:fldChar w:fldCharType="end"/>
    </w:r>
  </w:p>
  <w:p w14:paraId="4F76B6EF" w14:textId="77777777" w:rsidR="003A2ED4" w:rsidRDefault="003A2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33592" w14:textId="77777777" w:rsidR="00075816" w:rsidRDefault="00075816" w:rsidP="003A2ED4">
      <w:r>
        <w:separator/>
      </w:r>
    </w:p>
  </w:footnote>
  <w:footnote w:type="continuationSeparator" w:id="0">
    <w:p w14:paraId="4414E2E3" w14:textId="77777777" w:rsidR="00075816" w:rsidRDefault="00075816" w:rsidP="003A2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1543" w14:textId="4495B810" w:rsidR="00141200" w:rsidRDefault="00141200">
    <w:pPr>
      <w:pStyle w:val="Header"/>
    </w:pPr>
    <w:r>
      <w:rPr>
        <w:noProof/>
      </w:rPr>
      <w:drawing>
        <wp:anchor distT="0" distB="0" distL="114300" distR="114300" simplePos="0" relativeHeight="251659264" behindDoc="0" locked="0" layoutInCell="1" allowOverlap="1" wp14:anchorId="3EC31F4B" wp14:editId="22DD1AF3">
          <wp:simplePos x="0" y="0"/>
          <wp:positionH relativeFrom="margin">
            <wp:align>left</wp:align>
          </wp:positionH>
          <wp:positionV relativeFrom="paragraph">
            <wp:posOffset>172085</wp:posOffset>
          </wp:positionV>
          <wp:extent cx="1133475" cy="764540"/>
          <wp:effectExtent l="0" t="0" r="9525" b="0"/>
          <wp:wrapTight wrapText="bothSides">
            <wp:wrapPolygon edited="0">
              <wp:start x="0" y="0"/>
              <wp:lineTo x="0" y="20990"/>
              <wp:lineTo x="21418" y="20990"/>
              <wp:lineTo x="214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ue square (003).jpg"/>
                  <pic:cNvPicPr/>
                </pic:nvPicPr>
                <pic:blipFill>
                  <a:blip r:embed="rId1">
                    <a:extLst>
                      <a:ext uri="{28A0092B-C50C-407E-A947-70E740481C1C}">
                        <a14:useLocalDpi xmlns:a14="http://schemas.microsoft.com/office/drawing/2010/main" val="0"/>
                      </a:ext>
                    </a:extLst>
                  </a:blip>
                  <a:stretch>
                    <a:fillRect/>
                  </a:stretch>
                </pic:blipFill>
                <pic:spPr>
                  <a:xfrm>
                    <a:off x="0" y="0"/>
                    <a:ext cx="1149138" cy="77493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DEB"/>
    <w:rsid w:val="00075816"/>
    <w:rsid w:val="00141200"/>
    <w:rsid w:val="001C6AA1"/>
    <w:rsid w:val="002A7746"/>
    <w:rsid w:val="002B5AB8"/>
    <w:rsid w:val="00351881"/>
    <w:rsid w:val="0036110E"/>
    <w:rsid w:val="003817EC"/>
    <w:rsid w:val="003A2ED4"/>
    <w:rsid w:val="003B0BBD"/>
    <w:rsid w:val="00466CBF"/>
    <w:rsid w:val="004F7DEB"/>
    <w:rsid w:val="0056742A"/>
    <w:rsid w:val="005C24F8"/>
    <w:rsid w:val="005E11D2"/>
    <w:rsid w:val="0083590F"/>
    <w:rsid w:val="008D6444"/>
    <w:rsid w:val="00A0627C"/>
    <w:rsid w:val="00A32B58"/>
    <w:rsid w:val="00B26C31"/>
    <w:rsid w:val="00C645B2"/>
    <w:rsid w:val="00CD07C2"/>
    <w:rsid w:val="00D35E39"/>
    <w:rsid w:val="00D45F0D"/>
    <w:rsid w:val="00E605DD"/>
    <w:rsid w:val="00E6402B"/>
    <w:rsid w:val="00E9715B"/>
    <w:rsid w:val="00EB2A89"/>
    <w:rsid w:val="00F30AF2"/>
    <w:rsid w:val="00FF6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611"/>
  <w15:chartTrackingRefBased/>
  <w15:docId w15:val="{E18EE5B1-F9DD-4649-98B0-51436F8A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DE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7DEB"/>
    <w:rPr>
      <w:color w:val="0563C1"/>
      <w:u w:val="single"/>
    </w:rPr>
  </w:style>
  <w:style w:type="paragraph" w:styleId="Header">
    <w:name w:val="header"/>
    <w:basedOn w:val="Normal"/>
    <w:link w:val="HeaderChar"/>
    <w:uiPriority w:val="99"/>
    <w:unhideWhenUsed/>
    <w:rsid w:val="003A2ED4"/>
    <w:pPr>
      <w:tabs>
        <w:tab w:val="center" w:pos="4513"/>
        <w:tab w:val="right" w:pos="9026"/>
      </w:tabs>
    </w:pPr>
  </w:style>
  <w:style w:type="character" w:customStyle="1" w:styleId="HeaderChar">
    <w:name w:val="Header Char"/>
    <w:basedOn w:val="DefaultParagraphFont"/>
    <w:link w:val="Header"/>
    <w:uiPriority w:val="99"/>
    <w:rsid w:val="003A2ED4"/>
    <w:rPr>
      <w:rFonts w:ascii="Calibri" w:hAnsi="Calibri" w:cs="Calibri"/>
    </w:rPr>
  </w:style>
  <w:style w:type="paragraph" w:styleId="Footer">
    <w:name w:val="footer"/>
    <w:basedOn w:val="Normal"/>
    <w:link w:val="FooterChar"/>
    <w:uiPriority w:val="99"/>
    <w:unhideWhenUsed/>
    <w:rsid w:val="003A2ED4"/>
    <w:pPr>
      <w:tabs>
        <w:tab w:val="center" w:pos="4513"/>
        <w:tab w:val="right" w:pos="9026"/>
      </w:tabs>
    </w:pPr>
  </w:style>
  <w:style w:type="character" w:customStyle="1" w:styleId="FooterChar">
    <w:name w:val="Footer Char"/>
    <w:basedOn w:val="DefaultParagraphFont"/>
    <w:link w:val="Footer"/>
    <w:uiPriority w:val="99"/>
    <w:rsid w:val="003A2ED4"/>
    <w:rPr>
      <w:rFonts w:ascii="Calibri" w:hAnsi="Calibri" w:cs="Calibri"/>
    </w:rPr>
  </w:style>
  <w:style w:type="character" w:styleId="FollowedHyperlink">
    <w:name w:val="FollowedHyperlink"/>
    <w:basedOn w:val="DefaultParagraphFont"/>
    <w:uiPriority w:val="99"/>
    <w:semiHidden/>
    <w:unhideWhenUsed/>
    <w:rsid w:val="00B26C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15125">
      <w:bodyDiv w:val="1"/>
      <w:marLeft w:val="0"/>
      <w:marRight w:val="0"/>
      <w:marTop w:val="0"/>
      <w:marBottom w:val="0"/>
      <w:divBdr>
        <w:top w:val="none" w:sz="0" w:space="0" w:color="auto"/>
        <w:left w:val="none" w:sz="0" w:space="0" w:color="auto"/>
        <w:bottom w:val="none" w:sz="0" w:space="0" w:color="auto"/>
        <w:right w:val="none" w:sz="0" w:space="0" w:color="auto"/>
      </w:divBdr>
    </w:div>
    <w:div w:id="968899395">
      <w:bodyDiv w:val="1"/>
      <w:marLeft w:val="0"/>
      <w:marRight w:val="0"/>
      <w:marTop w:val="0"/>
      <w:marBottom w:val="0"/>
      <w:divBdr>
        <w:top w:val="none" w:sz="0" w:space="0" w:color="auto"/>
        <w:left w:val="none" w:sz="0" w:space="0" w:color="auto"/>
        <w:bottom w:val="none" w:sz="0" w:space="0" w:color="auto"/>
        <w:right w:val="none" w:sz="0" w:space="0" w:color="auto"/>
      </w:divBdr>
    </w:div>
    <w:div w:id="1065682366">
      <w:bodyDiv w:val="1"/>
      <w:marLeft w:val="0"/>
      <w:marRight w:val="0"/>
      <w:marTop w:val="0"/>
      <w:marBottom w:val="0"/>
      <w:divBdr>
        <w:top w:val="none" w:sz="0" w:space="0" w:color="auto"/>
        <w:left w:val="none" w:sz="0" w:space="0" w:color="auto"/>
        <w:bottom w:val="none" w:sz="0" w:space="0" w:color="auto"/>
        <w:right w:val="none" w:sz="0" w:space="0" w:color="auto"/>
      </w:divBdr>
    </w:div>
    <w:div w:id="1612467074">
      <w:bodyDiv w:val="1"/>
      <w:marLeft w:val="0"/>
      <w:marRight w:val="0"/>
      <w:marTop w:val="0"/>
      <w:marBottom w:val="0"/>
      <w:divBdr>
        <w:top w:val="none" w:sz="0" w:space="0" w:color="auto"/>
        <w:left w:val="none" w:sz="0" w:space="0" w:color="auto"/>
        <w:bottom w:val="none" w:sz="0" w:space="0" w:color="auto"/>
        <w:right w:val="none" w:sz="0" w:space="0" w:color="auto"/>
      </w:divBdr>
    </w:div>
    <w:div w:id="1685328620">
      <w:bodyDiv w:val="1"/>
      <w:marLeft w:val="0"/>
      <w:marRight w:val="0"/>
      <w:marTop w:val="0"/>
      <w:marBottom w:val="0"/>
      <w:divBdr>
        <w:top w:val="none" w:sz="0" w:space="0" w:color="auto"/>
        <w:left w:val="none" w:sz="0" w:space="0" w:color="auto"/>
        <w:bottom w:val="none" w:sz="0" w:space="0" w:color="auto"/>
        <w:right w:val="none" w:sz="0" w:space="0" w:color="auto"/>
      </w:divBdr>
    </w:div>
    <w:div w:id="1756853879">
      <w:bodyDiv w:val="1"/>
      <w:marLeft w:val="0"/>
      <w:marRight w:val="0"/>
      <w:marTop w:val="0"/>
      <w:marBottom w:val="0"/>
      <w:divBdr>
        <w:top w:val="none" w:sz="0" w:space="0" w:color="auto"/>
        <w:left w:val="none" w:sz="0" w:space="0" w:color="auto"/>
        <w:bottom w:val="none" w:sz="0" w:space="0" w:color="auto"/>
        <w:right w:val="none" w:sz="0" w:space="0" w:color="auto"/>
      </w:divBdr>
      <w:divsChild>
        <w:div w:id="1974091803">
          <w:marLeft w:val="0"/>
          <w:marRight w:val="0"/>
          <w:marTop w:val="0"/>
          <w:marBottom w:val="0"/>
          <w:divBdr>
            <w:top w:val="none" w:sz="0" w:space="0" w:color="auto"/>
            <w:left w:val="none" w:sz="0" w:space="0" w:color="auto"/>
            <w:bottom w:val="none" w:sz="0" w:space="0" w:color="auto"/>
            <w:right w:val="none" w:sz="0" w:space="0" w:color="auto"/>
          </w:divBdr>
        </w:div>
      </w:divsChild>
    </w:div>
    <w:div w:id="191092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myaccount.talktalkbusiness.co.u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sysadmin@rushmoorbodyshop.co.uk" TargetMode="External"/><Relationship Id="rId11" Type="http://schemas.openxmlformats.org/officeDocument/2006/relationships/image" Target="cid:image007.jpg@01D62931.05FA89D0"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1</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David Bradley</cp:lastModifiedBy>
  <cp:revision>20</cp:revision>
  <dcterms:created xsi:type="dcterms:W3CDTF">2020-05-14T09:17:00Z</dcterms:created>
  <dcterms:modified xsi:type="dcterms:W3CDTF">2022-07-08T12:22:00Z</dcterms:modified>
</cp:coreProperties>
</file>