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F81C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057F461B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7EB13E11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70A6FE38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5173A7D9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5CFB1343" w14:textId="1726C8FF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A60B9B">
        <w:rPr>
          <w:rFonts w:ascii="Verdana" w:hAnsi="Verdana"/>
          <w:b/>
          <w:sz w:val="28"/>
          <w:szCs w:val="28"/>
        </w:rPr>
        <w:t>9650</w:t>
      </w:r>
    </w:p>
    <w:p w14:paraId="271ECC9B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639C12EC" w14:textId="77777777"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0617175B" w14:textId="354CF897" w:rsidR="00804825" w:rsidRDefault="002C42E6" w:rsidP="00B549A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fldChar w:fldCharType="begin"/>
      </w:r>
      <w:r>
        <w:rPr>
          <w:rFonts w:ascii="Verdana" w:hAnsi="Verdana"/>
          <w:sz w:val="20"/>
          <w:szCs w:val="20"/>
          <w:lang w:val="en-GB"/>
        </w:rPr>
        <w:instrText xml:space="preserve"> DATE \@ "dddd, dd MMMM yyyy" </w:instrText>
      </w:r>
      <w:r>
        <w:rPr>
          <w:rFonts w:ascii="Verdana" w:hAnsi="Verdana"/>
          <w:sz w:val="20"/>
          <w:szCs w:val="20"/>
          <w:lang w:val="en-GB"/>
        </w:rPr>
        <w:fldChar w:fldCharType="separate"/>
      </w:r>
      <w:r w:rsidR="00A60B9B">
        <w:rPr>
          <w:rFonts w:ascii="Verdana" w:hAnsi="Verdana"/>
          <w:noProof/>
          <w:sz w:val="20"/>
          <w:szCs w:val="20"/>
          <w:lang w:val="en-GB"/>
        </w:rPr>
        <w:t>Tuesday, 09 April 2024</w:t>
      </w:r>
      <w:r>
        <w:rPr>
          <w:rFonts w:ascii="Verdana" w:hAnsi="Verdana"/>
          <w:sz w:val="20"/>
          <w:szCs w:val="20"/>
          <w:lang w:val="en-GB"/>
        </w:rPr>
        <w:fldChar w:fldCharType="end"/>
      </w:r>
    </w:p>
    <w:p w14:paraId="15D43F55" w14:textId="77777777" w:rsidR="002C42E6" w:rsidRDefault="002C42E6" w:rsidP="002A757B">
      <w:pPr>
        <w:rPr>
          <w:rFonts w:ascii="Verdana" w:hAnsi="Verdana"/>
          <w:b/>
          <w:sz w:val="20"/>
          <w:szCs w:val="20"/>
        </w:rPr>
      </w:pPr>
    </w:p>
    <w:p w14:paraId="3EE7AD57" w14:textId="51BB345A" w:rsidR="00075A34" w:rsidRDefault="002C42E6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Moor Park House Estate Management</w:t>
      </w:r>
    </w:p>
    <w:p w14:paraId="5DFB4A13" w14:textId="2DD52E97" w:rsidR="003F14B0" w:rsidRDefault="002C42E6" w:rsidP="00075A3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Walled Garden</w:t>
      </w:r>
    </w:p>
    <w:p w14:paraId="68AF7A2D" w14:textId="502646E8" w:rsidR="002C42E6" w:rsidRDefault="002C42E6" w:rsidP="00075A3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14:paraId="75B25CC2" w14:textId="1DCEB3D7" w:rsidR="002C42E6" w:rsidRDefault="002C42E6" w:rsidP="00075A3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GU10 1FA</w:t>
      </w:r>
    </w:p>
    <w:p w14:paraId="0C55A5FA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p w14:paraId="4CCD30F3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p w14:paraId="76DBBEE7" w14:textId="77777777" w:rsidR="002D21EB" w:rsidRDefault="002D21EB" w:rsidP="00075A34">
      <w:pPr>
        <w:rPr>
          <w:rFonts w:ascii="Verdana" w:hAnsi="Verdana"/>
          <w:sz w:val="20"/>
          <w:szCs w:val="20"/>
        </w:rPr>
      </w:pPr>
    </w:p>
    <w:p w14:paraId="6737A1F2" w14:textId="77777777" w:rsidR="0088174F" w:rsidRDefault="0088174F">
      <w:pPr>
        <w:rPr>
          <w:rFonts w:ascii="Verdana" w:hAnsi="Verdana"/>
          <w:b/>
          <w:sz w:val="20"/>
          <w:szCs w:val="20"/>
        </w:rPr>
      </w:pPr>
    </w:p>
    <w:p w14:paraId="5C4CAED5" w14:textId="77777777"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14:paraId="04DC0D21" w14:textId="77777777" w:rsidR="006A042C" w:rsidRDefault="006A042C">
      <w:pPr>
        <w:rPr>
          <w:rFonts w:ascii="Verdana" w:hAnsi="Verdana"/>
          <w:b/>
          <w:sz w:val="20"/>
          <w:szCs w:val="20"/>
        </w:rPr>
      </w:pPr>
    </w:p>
    <w:p w14:paraId="7B39EA27" w14:textId="77777777" w:rsidR="002C42E6" w:rsidRDefault="002C42E6" w:rsidP="002C42E6">
      <w:pPr>
        <w:ind w:left="360"/>
        <w:rPr>
          <w:rFonts w:ascii="Verdana" w:hAnsi="Verdana"/>
          <w:sz w:val="20"/>
          <w:szCs w:val="20"/>
        </w:rPr>
      </w:pPr>
      <w:r w:rsidRPr="002C42E6">
        <w:rPr>
          <w:rFonts w:ascii="Verdana" w:hAnsi="Verdana"/>
          <w:sz w:val="20"/>
          <w:szCs w:val="20"/>
        </w:rPr>
        <w:t xml:space="preserve">Post dismissal help and assistance with handing over sensitive </w:t>
      </w:r>
    </w:p>
    <w:p w14:paraId="7938E279" w14:textId="11BADA07" w:rsidR="00C71B16" w:rsidRDefault="002C42E6" w:rsidP="002C42E6">
      <w:pPr>
        <w:ind w:left="360"/>
        <w:rPr>
          <w:rFonts w:ascii="Verdana" w:hAnsi="Verdana"/>
          <w:sz w:val="20"/>
          <w:szCs w:val="20"/>
        </w:rPr>
      </w:pPr>
      <w:r w:rsidRPr="002C42E6">
        <w:rPr>
          <w:rFonts w:ascii="Verdana" w:hAnsi="Verdana"/>
          <w:sz w:val="20"/>
          <w:szCs w:val="20"/>
        </w:rPr>
        <w:t>Information</w:t>
      </w:r>
      <w:r>
        <w:rPr>
          <w:rFonts w:ascii="Verdana" w:hAnsi="Verdana"/>
          <w:sz w:val="20"/>
          <w:szCs w:val="20"/>
        </w:rPr>
        <w:t xml:space="preserve">, </w:t>
      </w:r>
      <w:r w:rsidR="00C71B16">
        <w:rPr>
          <w:rFonts w:ascii="Verdana" w:hAnsi="Verdana"/>
          <w:sz w:val="20"/>
          <w:szCs w:val="20"/>
        </w:rPr>
        <w:t>training,</w:t>
      </w:r>
      <w:r>
        <w:rPr>
          <w:rFonts w:ascii="Verdana" w:hAnsi="Verdana"/>
          <w:sz w:val="20"/>
          <w:szCs w:val="20"/>
        </w:rPr>
        <w:t xml:space="preserve"> and background philosophy on t</w:t>
      </w:r>
      <w:r w:rsidRPr="002C42E6">
        <w:rPr>
          <w:rFonts w:ascii="Verdana" w:hAnsi="Verdana"/>
          <w:sz w:val="20"/>
          <w:szCs w:val="20"/>
        </w:rPr>
        <w:t xml:space="preserve">he </w:t>
      </w:r>
    </w:p>
    <w:p w14:paraId="78651842" w14:textId="77777777" w:rsidR="00C71B16" w:rsidRDefault="002C42E6" w:rsidP="002C42E6">
      <w:pPr>
        <w:ind w:left="360"/>
        <w:rPr>
          <w:rFonts w:ascii="Verdana" w:hAnsi="Verdana"/>
          <w:sz w:val="20"/>
          <w:szCs w:val="20"/>
        </w:rPr>
      </w:pPr>
      <w:r w:rsidRPr="002C42E6">
        <w:rPr>
          <w:rFonts w:ascii="Verdana" w:hAnsi="Verdana"/>
          <w:sz w:val="20"/>
          <w:szCs w:val="20"/>
        </w:rPr>
        <w:t xml:space="preserve">various aspects of technology </w:t>
      </w:r>
      <w:r w:rsidR="00C71B16">
        <w:rPr>
          <w:rFonts w:ascii="Verdana" w:hAnsi="Verdana"/>
          <w:sz w:val="20"/>
          <w:szCs w:val="20"/>
        </w:rPr>
        <w:t xml:space="preserve">used </w:t>
      </w:r>
      <w:r w:rsidRPr="002C42E6">
        <w:rPr>
          <w:rFonts w:ascii="Verdana" w:hAnsi="Verdana"/>
          <w:sz w:val="20"/>
          <w:szCs w:val="20"/>
        </w:rPr>
        <w:t>on the Estate</w:t>
      </w:r>
      <w:r w:rsidR="00C71B16">
        <w:rPr>
          <w:rFonts w:ascii="Verdana" w:hAnsi="Verdana"/>
          <w:sz w:val="20"/>
          <w:szCs w:val="20"/>
        </w:rPr>
        <w:t>.</w:t>
      </w:r>
    </w:p>
    <w:p w14:paraId="1B1AB018" w14:textId="485594BA" w:rsidR="00C71B16" w:rsidRDefault="00C71B16" w:rsidP="002C42E6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Either by face-to-face meetings or dealing with queries by email </w:t>
      </w:r>
      <w:r w:rsidR="002C42E6" w:rsidRPr="002C42E6">
        <w:rPr>
          <w:rFonts w:ascii="Verdana" w:hAnsi="Verdana"/>
          <w:sz w:val="20"/>
          <w:szCs w:val="20"/>
        </w:rPr>
        <w:t xml:space="preserve"> </w:t>
      </w:r>
    </w:p>
    <w:p w14:paraId="17F9E9D5" w14:textId="77777777" w:rsidR="00C71B16" w:rsidRDefault="00C71B16" w:rsidP="002C42E6">
      <w:pPr>
        <w:ind w:left="360"/>
        <w:rPr>
          <w:rFonts w:ascii="Verdana" w:hAnsi="Verdana"/>
          <w:sz w:val="20"/>
          <w:szCs w:val="20"/>
        </w:rPr>
      </w:pPr>
    </w:p>
    <w:p w14:paraId="08F0661C" w14:textId="501A3A3E" w:rsidR="007615E6" w:rsidRDefault="00C71B16" w:rsidP="002C42E6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January [Gesture of Goodwill]</w:t>
      </w:r>
      <w:r>
        <w:rPr>
          <w:rFonts w:ascii="Verdana" w:hAnsi="Verdana"/>
          <w:sz w:val="20"/>
          <w:szCs w:val="20"/>
        </w:rPr>
        <w:tab/>
      </w:r>
      <w:r w:rsidR="00C94E86" w:rsidRPr="002C42E6">
        <w:rPr>
          <w:rFonts w:ascii="Verdana" w:hAnsi="Verdana"/>
          <w:sz w:val="20"/>
          <w:szCs w:val="20"/>
        </w:rPr>
        <w:tab/>
      </w:r>
      <w:r w:rsidR="00C94E86" w:rsidRPr="002C42E6">
        <w:rPr>
          <w:rFonts w:ascii="Verdana" w:hAnsi="Verdana"/>
          <w:sz w:val="20"/>
          <w:szCs w:val="20"/>
        </w:rPr>
        <w:tab/>
      </w:r>
      <w:r w:rsidR="00C94E86" w:rsidRPr="002C42E6">
        <w:rPr>
          <w:rFonts w:ascii="Verdana" w:hAnsi="Verdana"/>
          <w:sz w:val="20"/>
          <w:szCs w:val="20"/>
        </w:rPr>
        <w:tab/>
      </w:r>
      <w:r w:rsidR="00C94E86" w:rsidRPr="002C42E6">
        <w:rPr>
          <w:rFonts w:ascii="Verdana" w:hAnsi="Verdana"/>
          <w:sz w:val="20"/>
          <w:szCs w:val="20"/>
        </w:rPr>
        <w:tab/>
      </w:r>
      <w:r w:rsidR="00C94E86" w:rsidRPr="002C42E6">
        <w:rPr>
          <w:rFonts w:ascii="Verdana" w:hAnsi="Verdana"/>
          <w:sz w:val="20"/>
          <w:szCs w:val="20"/>
        </w:rPr>
        <w:tab/>
      </w:r>
      <w:r w:rsidR="00C94E86" w:rsidRPr="002C42E6">
        <w:rPr>
          <w:rFonts w:ascii="Verdana" w:hAnsi="Verdana"/>
          <w:sz w:val="20"/>
          <w:szCs w:val="20"/>
        </w:rPr>
        <w:tab/>
        <w:t>£</w:t>
      </w:r>
      <w:r w:rsidR="00804825" w:rsidRPr="002C42E6">
        <w:rPr>
          <w:rFonts w:ascii="Verdana" w:hAnsi="Verdana"/>
          <w:sz w:val="20"/>
          <w:szCs w:val="20"/>
        </w:rPr>
        <w:t>0.00</w:t>
      </w:r>
    </w:p>
    <w:p w14:paraId="2565C48C" w14:textId="32A3E3F7" w:rsidR="00C71B16" w:rsidRPr="002C42E6" w:rsidRDefault="00C71B16" w:rsidP="002C42E6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February [Gesture of Goodwill]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£0.00</w:t>
      </w:r>
    </w:p>
    <w:p w14:paraId="0989FFB7" w14:textId="37E26C66" w:rsidR="009056D6" w:rsidRDefault="00C71B16" w:rsidP="00C71B16">
      <w:pPr>
        <w:ind w:left="360" w:firstLine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March 2024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£320.00</w:t>
      </w:r>
    </w:p>
    <w:p w14:paraId="291950BD" w14:textId="7B21C41C" w:rsidR="00C71B16" w:rsidRPr="002C42E6" w:rsidRDefault="00C71B16" w:rsidP="00C71B16">
      <w:pPr>
        <w:ind w:left="360" w:firstLine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April 2024 [Up to 09APR2024]</w:t>
      </w:r>
      <w:r w:rsidR="00051215">
        <w:rPr>
          <w:rFonts w:ascii="Verdana" w:hAnsi="Verdana"/>
          <w:sz w:val="20"/>
          <w:szCs w:val="20"/>
        </w:rPr>
        <w:tab/>
      </w:r>
      <w:r w:rsidR="00051215">
        <w:rPr>
          <w:rFonts w:ascii="Verdana" w:hAnsi="Verdana"/>
          <w:sz w:val="20"/>
          <w:szCs w:val="20"/>
        </w:rPr>
        <w:tab/>
      </w:r>
      <w:r w:rsidR="00051215">
        <w:rPr>
          <w:rFonts w:ascii="Verdana" w:hAnsi="Verdana"/>
          <w:sz w:val="20"/>
          <w:szCs w:val="20"/>
        </w:rPr>
        <w:tab/>
      </w:r>
      <w:r w:rsidR="00051215">
        <w:rPr>
          <w:rFonts w:ascii="Verdana" w:hAnsi="Verdana"/>
          <w:sz w:val="20"/>
          <w:szCs w:val="20"/>
        </w:rPr>
        <w:tab/>
      </w:r>
      <w:r w:rsidR="00051215">
        <w:rPr>
          <w:rFonts w:ascii="Verdana" w:hAnsi="Verdana"/>
          <w:sz w:val="20"/>
          <w:szCs w:val="20"/>
        </w:rPr>
        <w:tab/>
      </w:r>
      <w:r w:rsidR="00051215">
        <w:rPr>
          <w:rFonts w:ascii="Verdana" w:hAnsi="Verdana"/>
          <w:sz w:val="20"/>
          <w:szCs w:val="20"/>
        </w:rPr>
        <w:tab/>
      </w:r>
      <w:r w:rsidR="00051215">
        <w:rPr>
          <w:rFonts w:ascii="Verdana" w:hAnsi="Verdana"/>
          <w:sz w:val="20"/>
          <w:szCs w:val="20"/>
        </w:rPr>
        <w:tab/>
        <w:t>£60.72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  <w:t>Recovery of discount</w:t>
      </w:r>
      <w:r w:rsidR="00051215">
        <w:rPr>
          <w:rFonts w:ascii="Verdana" w:hAnsi="Verdana"/>
          <w:sz w:val="20"/>
          <w:szCs w:val="20"/>
        </w:rPr>
        <w:t xml:space="preserve"> on TSOHOST Invoice </w:t>
      </w:r>
      <w:r w:rsidR="007B0A66">
        <w:rPr>
          <w:rFonts w:ascii="Verdana" w:hAnsi="Verdana"/>
          <w:sz w:val="20"/>
          <w:szCs w:val="20"/>
        </w:rPr>
        <w:t>#7752135</w:t>
      </w:r>
      <w:r w:rsidR="007B0A66">
        <w:rPr>
          <w:rFonts w:ascii="Verdana" w:hAnsi="Verdana"/>
          <w:sz w:val="20"/>
          <w:szCs w:val="20"/>
        </w:rPr>
        <w:tab/>
      </w:r>
      <w:r w:rsidR="007B0A66">
        <w:rPr>
          <w:rFonts w:ascii="Verdana" w:hAnsi="Verdana"/>
          <w:sz w:val="20"/>
          <w:szCs w:val="20"/>
        </w:rPr>
        <w:tab/>
      </w:r>
      <w:r w:rsidR="007B0A66">
        <w:rPr>
          <w:rFonts w:ascii="Verdana" w:hAnsi="Verdana"/>
          <w:sz w:val="20"/>
          <w:szCs w:val="20"/>
        </w:rPr>
        <w:tab/>
      </w:r>
      <w:r w:rsidR="007B0A66">
        <w:rPr>
          <w:rFonts w:ascii="Verdana" w:hAnsi="Verdana"/>
          <w:sz w:val="20"/>
          <w:szCs w:val="20"/>
        </w:rPr>
        <w:tab/>
        <w:t>£21.10</w:t>
      </w:r>
    </w:p>
    <w:p w14:paraId="0E23C429" w14:textId="77777777"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14:paraId="0D29009C" w14:textId="3006ADD4" w:rsidR="00B32E74" w:rsidRDefault="00B32E74" w:rsidP="00B32E74">
      <w:pPr>
        <w:ind w:left="79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</w:t>
      </w:r>
      <w:r w:rsidR="007B0A66">
        <w:rPr>
          <w:rFonts w:ascii="Verdana" w:hAnsi="Verdana"/>
          <w:b/>
          <w:sz w:val="20"/>
          <w:szCs w:val="20"/>
        </w:rPr>
        <w:t>401.82</w:t>
      </w:r>
    </w:p>
    <w:p w14:paraId="451BA7FC" w14:textId="77777777" w:rsidR="00051215" w:rsidRDefault="00051215" w:rsidP="00051215">
      <w:pPr>
        <w:rPr>
          <w:rFonts w:ascii="Verdana" w:hAnsi="Verdana"/>
          <w:b/>
          <w:sz w:val="20"/>
          <w:szCs w:val="20"/>
        </w:rPr>
      </w:pPr>
    </w:p>
    <w:p w14:paraId="47B0B9E9" w14:textId="77777777" w:rsidR="00051215" w:rsidRDefault="00051215" w:rsidP="00051215">
      <w:pPr>
        <w:rPr>
          <w:rFonts w:ascii="Verdana" w:hAnsi="Verdana"/>
          <w:b/>
          <w:sz w:val="20"/>
          <w:szCs w:val="20"/>
        </w:rPr>
      </w:pPr>
    </w:p>
    <w:p w14:paraId="5B919F99" w14:textId="407AC256" w:rsidR="00051215" w:rsidRDefault="00051215" w:rsidP="0005121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due by 10</w:t>
      </w:r>
      <w:r w:rsidRPr="00051215">
        <w:rPr>
          <w:rFonts w:ascii="Verdana" w:hAnsi="Verdana"/>
          <w:b/>
          <w:sz w:val="20"/>
          <w:szCs w:val="20"/>
          <w:vertAlign w:val="superscript"/>
        </w:rPr>
        <w:t>th</w:t>
      </w:r>
      <w:r>
        <w:rPr>
          <w:rFonts w:ascii="Verdana" w:hAnsi="Verdana"/>
          <w:b/>
          <w:sz w:val="20"/>
          <w:szCs w:val="20"/>
        </w:rPr>
        <w:t xml:space="preserve"> May 2024</w:t>
      </w:r>
    </w:p>
    <w:p w14:paraId="79091E7C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6DE375A1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4A24819F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52500483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62C9FF50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7A548536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17877110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20943CF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787B4399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2BDD37E6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0B63B02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4A02AE5E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3E8228A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B81F288" w14:textId="77777777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28CBCE79" w14:textId="19E90F0A" w:rsidR="002C42E6" w:rsidRDefault="002C42E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2342228D" w14:textId="0CC57C9C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2C42E6">
        <w:rPr>
          <w:rFonts w:ascii="Verdana" w:hAnsi="Verdana"/>
          <w:sz w:val="20"/>
          <w:szCs w:val="20"/>
        </w:rPr>
        <w:t>0000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24458">
    <w:abstractNumId w:val="2"/>
  </w:num>
  <w:num w:numId="2" w16cid:durableId="1944065593">
    <w:abstractNumId w:val="5"/>
  </w:num>
  <w:num w:numId="3" w16cid:durableId="1306857213">
    <w:abstractNumId w:val="4"/>
  </w:num>
  <w:num w:numId="4" w16cid:durableId="76053067">
    <w:abstractNumId w:val="1"/>
  </w:num>
  <w:num w:numId="5" w16cid:durableId="1669861718">
    <w:abstractNumId w:val="3"/>
  </w:num>
  <w:num w:numId="6" w16cid:durableId="96581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51215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D04E4"/>
    <w:rsid w:val="00213EA7"/>
    <w:rsid w:val="002234EC"/>
    <w:rsid w:val="00232435"/>
    <w:rsid w:val="00261EA0"/>
    <w:rsid w:val="002751C3"/>
    <w:rsid w:val="002A757B"/>
    <w:rsid w:val="002C42E6"/>
    <w:rsid w:val="002D06AA"/>
    <w:rsid w:val="002D21EB"/>
    <w:rsid w:val="002E3472"/>
    <w:rsid w:val="002E47D8"/>
    <w:rsid w:val="00312749"/>
    <w:rsid w:val="00325F5C"/>
    <w:rsid w:val="00327EFB"/>
    <w:rsid w:val="00354D58"/>
    <w:rsid w:val="0039167B"/>
    <w:rsid w:val="003A77D9"/>
    <w:rsid w:val="003D5F6E"/>
    <w:rsid w:val="003D6F75"/>
    <w:rsid w:val="003F14B0"/>
    <w:rsid w:val="003F3131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866EF"/>
    <w:rsid w:val="0079190D"/>
    <w:rsid w:val="007968A3"/>
    <w:rsid w:val="007A64CF"/>
    <w:rsid w:val="007B0A66"/>
    <w:rsid w:val="007B190E"/>
    <w:rsid w:val="007C52B8"/>
    <w:rsid w:val="007C6F82"/>
    <w:rsid w:val="007D3D1C"/>
    <w:rsid w:val="007F3D34"/>
    <w:rsid w:val="00804825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A07DDE"/>
    <w:rsid w:val="00A46037"/>
    <w:rsid w:val="00A53709"/>
    <w:rsid w:val="00A60B9B"/>
    <w:rsid w:val="00A95D25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BE1006"/>
    <w:rsid w:val="00C10D72"/>
    <w:rsid w:val="00C123C8"/>
    <w:rsid w:val="00C54F85"/>
    <w:rsid w:val="00C71B16"/>
    <w:rsid w:val="00C737A2"/>
    <w:rsid w:val="00C81D76"/>
    <w:rsid w:val="00C83BE7"/>
    <w:rsid w:val="00C94E86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90EA0"/>
    <w:rsid w:val="00EA2A6B"/>
    <w:rsid w:val="00EB2568"/>
    <w:rsid w:val="00EC4AC3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2E687"/>
  <w15:docId w15:val="{C85ABF69-DAC2-4F6B-85FF-182F714E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</cp:lastModifiedBy>
  <cp:revision>4</cp:revision>
  <cp:lastPrinted>2007-01-31T11:32:00Z</cp:lastPrinted>
  <dcterms:created xsi:type="dcterms:W3CDTF">2024-04-09T12:56:00Z</dcterms:created>
  <dcterms:modified xsi:type="dcterms:W3CDTF">2024-04-09T13:37:00Z</dcterms:modified>
</cp:coreProperties>
</file>